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BE" w:rsidRDefault="008C61BE">
      <w:pPr>
        <w:ind w:firstLineChars="550" w:firstLine="1656"/>
        <w:rPr>
          <w:b/>
          <w:sz w:val="30"/>
          <w:szCs w:val="30"/>
        </w:rPr>
      </w:pPr>
    </w:p>
    <w:p w:rsidR="008C61BE" w:rsidRDefault="00A20F6D">
      <w:pPr>
        <w:spacing w:beforeLines="50" w:before="156"/>
        <w:jc w:val="center"/>
        <w:rPr>
          <w:rFonts w:ascii="隶书" w:eastAsia="隶书" w:hAnsi="Arial Narrow"/>
          <w:b/>
          <w:sz w:val="48"/>
          <w:szCs w:val="48"/>
        </w:rPr>
      </w:pPr>
      <w:r>
        <w:rPr>
          <w:rFonts w:ascii="隶书" w:eastAsia="隶书" w:hAnsi="Arial Narrow" w:hint="eastAsia"/>
          <w:b/>
          <w:sz w:val="48"/>
          <w:szCs w:val="48"/>
        </w:rPr>
        <w:t>浙江师范大学保卫</w:t>
      </w:r>
      <w:r>
        <w:rPr>
          <w:rFonts w:ascii="隶书" w:eastAsia="隶书" w:hAnsi="Arial Narrow"/>
          <w:b/>
          <w:sz w:val="48"/>
          <w:szCs w:val="48"/>
        </w:rPr>
        <w:t>处</w:t>
      </w:r>
    </w:p>
    <w:p w:rsidR="008C61BE" w:rsidRDefault="00A20F6D">
      <w:pPr>
        <w:spacing w:beforeLines="50" w:before="156"/>
        <w:jc w:val="center"/>
        <w:rPr>
          <w:rFonts w:ascii="隶书" w:eastAsia="隶书" w:hAnsi="Arial Narrow"/>
          <w:b/>
          <w:sz w:val="48"/>
          <w:szCs w:val="48"/>
        </w:rPr>
      </w:pPr>
      <w:r>
        <w:rPr>
          <w:rFonts w:ascii="隶书" w:eastAsia="隶书" w:hAnsi="Arial Narrow" w:hint="eastAsia"/>
          <w:b/>
          <w:sz w:val="48"/>
          <w:szCs w:val="48"/>
        </w:rPr>
        <w:t>关于</w:t>
      </w:r>
      <w:r>
        <w:rPr>
          <w:rFonts w:ascii="隶书" w:eastAsia="隶书" w:hAnsi="Arial Narrow" w:hint="eastAsia"/>
          <w:b/>
          <w:sz w:val="48"/>
          <w:szCs w:val="48"/>
          <w:u w:val="single"/>
        </w:rPr>
        <w:t>校园共享自行车服务</w:t>
      </w:r>
      <w:r>
        <w:rPr>
          <w:rFonts w:ascii="隶书" w:eastAsia="隶书" w:hAnsi="Arial Narrow" w:hint="eastAsia"/>
          <w:b/>
          <w:sz w:val="48"/>
          <w:szCs w:val="48"/>
        </w:rPr>
        <w:t>项目</w:t>
      </w:r>
    </w:p>
    <w:p w:rsidR="008C61BE" w:rsidRDefault="008C61BE">
      <w:pPr>
        <w:spacing w:beforeLines="50" w:before="156"/>
        <w:jc w:val="center"/>
        <w:rPr>
          <w:rFonts w:ascii="隶书" w:eastAsia="隶书" w:hAnsi="Arial Narrow"/>
          <w:b/>
          <w:sz w:val="48"/>
          <w:szCs w:val="48"/>
        </w:rPr>
      </w:pPr>
    </w:p>
    <w:p w:rsidR="008C61BE" w:rsidRDefault="008C61BE">
      <w:pPr>
        <w:spacing w:beforeLines="50" w:before="156"/>
        <w:jc w:val="center"/>
        <w:rPr>
          <w:rFonts w:ascii="隶书" w:eastAsia="隶书" w:hAnsi="Arial Narrow"/>
          <w:b/>
          <w:sz w:val="48"/>
          <w:szCs w:val="48"/>
        </w:rPr>
      </w:pPr>
    </w:p>
    <w:p w:rsidR="008C61BE" w:rsidRDefault="00A20F6D">
      <w:pPr>
        <w:spacing w:beforeLines="50" w:before="156"/>
        <w:jc w:val="center"/>
        <w:rPr>
          <w:rFonts w:ascii="隶书" w:eastAsia="隶书" w:hAnsi="Arial Narrow"/>
          <w:b/>
          <w:sz w:val="72"/>
          <w:szCs w:val="72"/>
        </w:rPr>
      </w:pPr>
      <w:r>
        <w:rPr>
          <w:rFonts w:ascii="隶书" w:eastAsia="隶书" w:hAnsi="Arial Narrow" w:hint="eastAsia"/>
          <w:b/>
          <w:sz w:val="72"/>
          <w:szCs w:val="72"/>
        </w:rPr>
        <w:t>竞争性磋商采购文件</w:t>
      </w:r>
    </w:p>
    <w:p w:rsidR="008C61BE" w:rsidRDefault="008C61BE">
      <w:pPr>
        <w:snapToGrid w:val="0"/>
        <w:spacing w:beforeLines="50" w:before="156" w:line="360" w:lineRule="auto"/>
        <w:rPr>
          <w:rFonts w:ascii="隶书" w:eastAsia="楷体_GB2312" w:hAnsi="Arial Narrow"/>
          <w:sz w:val="30"/>
          <w:szCs w:val="72"/>
        </w:rPr>
      </w:pPr>
    </w:p>
    <w:p w:rsidR="008C61BE" w:rsidRDefault="008C61BE">
      <w:pPr>
        <w:snapToGrid w:val="0"/>
        <w:spacing w:beforeLines="50" w:before="156" w:line="360" w:lineRule="auto"/>
        <w:rPr>
          <w:rFonts w:ascii="隶书" w:eastAsia="楷体_GB2312" w:hAnsi="Arial Narrow"/>
          <w:sz w:val="30"/>
          <w:szCs w:val="72"/>
        </w:rPr>
      </w:pPr>
    </w:p>
    <w:p w:rsidR="008C61BE" w:rsidRDefault="008C61BE">
      <w:pPr>
        <w:snapToGrid w:val="0"/>
        <w:spacing w:beforeLines="50" w:before="156" w:line="360" w:lineRule="auto"/>
        <w:rPr>
          <w:rFonts w:ascii="隶书" w:eastAsia="楷体_GB2312" w:hAnsi="Arial Narrow"/>
          <w:sz w:val="30"/>
          <w:szCs w:val="72"/>
        </w:rPr>
      </w:pPr>
    </w:p>
    <w:p w:rsidR="008C61BE" w:rsidRDefault="00A20F6D">
      <w:pPr>
        <w:snapToGrid w:val="0"/>
        <w:spacing w:beforeLines="50" w:before="156" w:line="360" w:lineRule="auto"/>
        <w:ind w:firstLineChars="395" w:firstLine="1269"/>
        <w:rPr>
          <w:rFonts w:ascii="隶书" w:eastAsia="楷体_GB2312" w:hAnsi="Arial Narrow"/>
          <w:b/>
          <w:sz w:val="32"/>
          <w:szCs w:val="32"/>
        </w:rPr>
      </w:pPr>
      <w:r>
        <w:rPr>
          <w:rFonts w:ascii="隶书" w:eastAsia="楷体_GB2312" w:hAnsi="Arial Narrow" w:hint="eastAsia"/>
          <w:b/>
          <w:sz w:val="32"/>
          <w:szCs w:val="32"/>
        </w:rPr>
        <w:t>项目名称：</w:t>
      </w:r>
      <w:r>
        <w:rPr>
          <w:rFonts w:ascii="隶书" w:eastAsia="楷体_GB2312" w:hAnsi="Arial Narrow" w:hint="eastAsia"/>
          <w:b/>
          <w:sz w:val="32"/>
          <w:szCs w:val="32"/>
          <w:u w:val="single"/>
        </w:rPr>
        <w:t xml:space="preserve">  </w:t>
      </w:r>
      <w:r>
        <w:rPr>
          <w:rFonts w:ascii="隶书" w:eastAsia="楷体_GB2312" w:hAnsi="Arial Narrow" w:hint="eastAsia"/>
          <w:b/>
          <w:sz w:val="32"/>
          <w:szCs w:val="32"/>
          <w:u w:val="single"/>
        </w:rPr>
        <w:t>浙江师范大学共享自行车服务项目</w:t>
      </w:r>
      <w:r>
        <w:rPr>
          <w:rFonts w:ascii="隶书" w:eastAsia="楷体_GB2312" w:hAnsi="Arial Narrow" w:hint="eastAsia"/>
          <w:b/>
          <w:sz w:val="32"/>
          <w:szCs w:val="32"/>
          <w:u w:val="single"/>
        </w:rPr>
        <w:t xml:space="preserve">  </w:t>
      </w:r>
    </w:p>
    <w:p w:rsidR="008C61BE" w:rsidRDefault="00A20F6D">
      <w:pPr>
        <w:pStyle w:val="a6"/>
        <w:snapToGrid w:val="0"/>
        <w:spacing w:before="120" w:after="120" w:line="360" w:lineRule="auto"/>
        <w:ind w:firstLineChars="400" w:firstLine="1225"/>
        <w:rPr>
          <w:rFonts w:ascii="隶书" w:eastAsia="隶书" w:hAnsi="Arial Narrow"/>
          <w:b/>
          <w:sz w:val="30"/>
          <w:szCs w:val="48"/>
        </w:rPr>
      </w:pPr>
      <w:r>
        <w:rPr>
          <w:rFonts w:ascii="楷体_GB2312" w:eastAsia="楷体_GB2312" w:hAnsi="宋体"/>
          <w:b/>
          <w:bCs/>
          <w:w w:val="95"/>
          <w:sz w:val="32"/>
          <w:szCs w:val="32"/>
        </w:rPr>
        <w:t>采购单位：</w:t>
      </w:r>
      <w:r>
        <w:rPr>
          <w:rFonts w:ascii="楷体_GB2312" w:eastAsia="楷体_GB2312" w:hAnsi="宋体" w:hint="eastAsia"/>
          <w:b/>
          <w:bCs/>
          <w:w w:val="95"/>
          <w:sz w:val="32"/>
          <w:szCs w:val="32"/>
        </w:rPr>
        <w:t xml:space="preserve">      </w:t>
      </w:r>
      <w:r>
        <w:rPr>
          <w:rFonts w:ascii="隶书" w:eastAsia="隶书" w:hAnsi="Arial Narrow" w:hint="eastAsia"/>
          <w:b/>
          <w:sz w:val="30"/>
          <w:szCs w:val="48"/>
          <w:u w:val="single"/>
        </w:rPr>
        <w:t>浙江师范大学保卫处</w:t>
      </w:r>
    </w:p>
    <w:p w:rsidR="008C61BE" w:rsidRDefault="008C61BE">
      <w:pPr>
        <w:snapToGrid w:val="0"/>
        <w:spacing w:beforeLines="50" w:before="156" w:line="360" w:lineRule="auto"/>
        <w:jc w:val="center"/>
        <w:rPr>
          <w:rFonts w:ascii="楷体_GB2312" w:eastAsia="楷体_GB2312" w:hAnsi="宋体"/>
          <w:b/>
          <w:bCs/>
          <w:w w:val="95"/>
          <w:sz w:val="30"/>
          <w:szCs w:val="30"/>
        </w:rPr>
      </w:pPr>
    </w:p>
    <w:p w:rsidR="008C61BE" w:rsidRDefault="00A20F6D">
      <w:pPr>
        <w:snapToGrid w:val="0"/>
        <w:spacing w:beforeLines="50" w:before="156" w:line="360" w:lineRule="auto"/>
        <w:jc w:val="center"/>
        <w:rPr>
          <w:rFonts w:ascii="宋体" w:eastAsia="仿宋_GB2312"/>
          <w:sz w:val="30"/>
        </w:rPr>
      </w:pPr>
      <w:r>
        <w:rPr>
          <w:rFonts w:ascii="楷体_GB2312" w:eastAsia="楷体_GB2312" w:hAnsi="宋体" w:hint="eastAsia"/>
          <w:b/>
          <w:bCs/>
          <w:w w:val="95"/>
          <w:sz w:val="30"/>
          <w:szCs w:val="30"/>
        </w:rPr>
        <w:t>20</w:t>
      </w:r>
      <w:r>
        <w:rPr>
          <w:rFonts w:ascii="楷体_GB2312" w:eastAsia="楷体_GB2312" w:hAnsi="宋体"/>
          <w:b/>
          <w:bCs/>
          <w:w w:val="95"/>
          <w:sz w:val="30"/>
          <w:szCs w:val="30"/>
        </w:rPr>
        <w:t>20</w:t>
      </w:r>
      <w:r>
        <w:rPr>
          <w:rFonts w:ascii="楷体_GB2312" w:eastAsia="楷体_GB2312" w:hAnsi="宋体" w:hint="eastAsia"/>
          <w:b/>
          <w:bCs/>
          <w:w w:val="95"/>
          <w:sz w:val="30"/>
          <w:szCs w:val="30"/>
        </w:rPr>
        <w:t>年</w:t>
      </w:r>
      <w:r>
        <w:rPr>
          <w:rFonts w:ascii="楷体_GB2312" w:eastAsia="楷体_GB2312" w:hAnsi="宋体"/>
          <w:b/>
          <w:bCs/>
          <w:w w:val="95"/>
          <w:sz w:val="30"/>
          <w:szCs w:val="30"/>
        </w:rPr>
        <w:t xml:space="preserve"> </w:t>
      </w:r>
      <w:r w:rsidR="003D0CF4">
        <w:rPr>
          <w:rFonts w:ascii="楷体_GB2312" w:eastAsia="楷体_GB2312" w:hAnsi="宋体"/>
          <w:b/>
          <w:bCs/>
          <w:w w:val="95"/>
          <w:sz w:val="30"/>
          <w:szCs w:val="30"/>
        </w:rPr>
        <w:t>8</w:t>
      </w:r>
      <w:r>
        <w:rPr>
          <w:rFonts w:ascii="楷体_GB2312" w:eastAsia="楷体_GB2312" w:hAnsi="宋体" w:hint="eastAsia"/>
          <w:b/>
          <w:bCs/>
          <w:w w:val="95"/>
          <w:sz w:val="30"/>
          <w:szCs w:val="30"/>
        </w:rPr>
        <w:t xml:space="preserve">月 </w:t>
      </w:r>
      <w:r w:rsidR="007659FC">
        <w:rPr>
          <w:rFonts w:ascii="楷体_GB2312" w:eastAsia="楷体_GB2312" w:hAnsi="宋体"/>
          <w:b/>
          <w:bCs/>
          <w:w w:val="95"/>
          <w:sz w:val="30"/>
          <w:szCs w:val="30"/>
        </w:rPr>
        <w:t>4</w:t>
      </w:r>
      <w:r>
        <w:rPr>
          <w:rFonts w:ascii="楷体_GB2312" w:eastAsia="楷体_GB2312" w:hAnsi="宋体" w:hint="eastAsia"/>
          <w:b/>
          <w:bCs/>
          <w:w w:val="95"/>
          <w:sz w:val="30"/>
          <w:szCs w:val="30"/>
        </w:rPr>
        <w:t>日</w:t>
      </w:r>
    </w:p>
    <w:p w:rsidR="008C61BE" w:rsidRDefault="008C61BE"/>
    <w:p w:rsidR="008C61BE" w:rsidRDefault="00A20F6D">
      <w:pPr>
        <w:spacing w:line="480" w:lineRule="auto"/>
        <w:jc w:val="center"/>
        <w:rPr>
          <w:rFonts w:ascii="宋体" w:hAnsi="宋体"/>
          <w:b/>
          <w:sz w:val="44"/>
          <w:szCs w:val="44"/>
        </w:rPr>
      </w:pPr>
      <w:r>
        <w:rPr>
          <w:rFonts w:ascii="宋体" w:hAnsi="宋体"/>
          <w:b/>
          <w:sz w:val="44"/>
          <w:szCs w:val="44"/>
        </w:rPr>
        <w:br w:type="page"/>
      </w:r>
      <w:r>
        <w:rPr>
          <w:rFonts w:ascii="宋体" w:hAnsi="宋体" w:hint="eastAsia"/>
          <w:b/>
          <w:sz w:val="44"/>
          <w:szCs w:val="44"/>
        </w:rPr>
        <w:lastRenderedPageBreak/>
        <w:t>竞争性磋商文件目录</w:t>
      </w:r>
    </w:p>
    <w:p w:rsidR="008C61BE" w:rsidRDefault="008C61BE">
      <w:pPr>
        <w:spacing w:line="480" w:lineRule="auto"/>
        <w:ind w:left="3000"/>
        <w:jc w:val="center"/>
        <w:rPr>
          <w:rFonts w:eastAsia="黑体"/>
          <w:sz w:val="44"/>
        </w:rPr>
      </w:pPr>
    </w:p>
    <w:p w:rsidR="008C61BE" w:rsidRDefault="00A20F6D">
      <w:pPr>
        <w:spacing w:line="720" w:lineRule="auto"/>
        <w:ind w:firstLineChars="397" w:firstLine="1191"/>
        <w:rPr>
          <w:rFonts w:ascii="宋体" w:hAnsi="宋体"/>
          <w:sz w:val="30"/>
          <w:szCs w:val="30"/>
        </w:rPr>
      </w:pPr>
      <w:r>
        <w:rPr>
          <w:rFonts w:ascii="宋体" w:hAnsi="宋体" w:hint="eastAsia"/>
          <w:sz w:val="30"/>
          <w:szCs w:val="30"/>
        </w:rPr>
        <w:t>第一章  竞争性磋商公告</w:t>
      </w:r>
    </w:p>
    <w:p w:rsidR="008C61BE" w:rsidRDefault="00A20F6D">
      <w:pPr>
        <w:spacing w:line="720" w:lineRule="auto"/>
        <w:ind w:firstLineChars="397" w:firstLine="1191"/>
        <w:rPr>
          <w:rFonts w:ascii="宋体" w:hAnsi="宋体"/>
          <w:sz w:val="30"/>
          <w:szCs w:val="30"/>
        </w:rPr>
      </w:pPr>
      <w:r>
        <w:rPr>
          <w:rFonts w:ascii="宋体" w:hAnsi="宋体" w:hint="eastAsia"/>
          <w:sz w:val="30"/>
          <w:szCs w:val="30"/>
        </w:rPr>
        <w:t>第二章  响应方须知</w:t>
      </w:r>
    </w:p>
    <w:p w:rsidR="008C61BE" w:rsidRDefault="00A20F6D">
      <w:pPr>
        <w:spacing w:line="720" w:lineRule="auto"/>
        <w:ind w:firstLineChars="397" w:firstLine="1191"/>
        <w:rPr>
          <w:rFonts w:ascii="宋体" w:hAnsi="宋体"/>
          <w:sz w:val="30"/>
          <w:szCs w:val="30"/>
        </w:rPr>
      </w:pPr>
      <w:r>
        <w:rPr>
          <w:rFonts w:ascii="宋体" w:hAnsi="宋体" w:hint="eastAsia"/>
          <w:sz w:val="30"/>
          <w:szCs w:val="30"/>
        </w:rPr>
        <w:t>第三章  项目需求</w:t>
      </w:r>
    </w:p>
    <w:p w:rsidR="008C61BE" w:rsidRDefault="00A20F6D">
      <w:pPr>
        <w:spacing w:line="720" w:lineRule="auto"/>
        <w:ind w:firstLineChars="397" w:firstLine="1191"/>
        <w:rPr>
          <w:rFonts w:ascii="宋体" w:hAnsi="宋体"/>
          <w:sz w:val="30"/>
          <w:szCs w:val="30"/>
        </w:rPr>
      </w:pPr>
      <w:r>
        <w:rPr>
          <w:rFonts w:ascii="宋体" w:hAnsi="宋体" w:hint="eastAsia"/>
          <w:sz w:val="30"/>
          <w:szCs w:val="30"/>
        </w:rPr>
        <w:t>第四章  评审办法和评审标准</w:t>
      </w:r>
    </w:p>
    <w:p w:rsidR="008C61BE" w:rsidRDefault="00A20F6D">
      <w:pPr>
        <w:spacing w:line="720" w:lineRule="auto"/>
        <w:ind w:firstLineChars="397" w:firstLine="1191"/>
        <w:rPr>
          <w:rFonts w:ascii="宋体" w:hAnsi="宋体"/>
          <w:sz w:val="30"/>
          <w:szCs w:val="30"/>
        </w:rPr>
      </w:pPr>
      <w:r>
        <w:rPr>
          <w:rFonts w:ascii="宋体" w:hAnsi="宋体" w:hint="eastAsia"/>
          <w:sz w:val="30"/>
          <w:szCs w:val="30"/>
        </w:rPr>
        <w:t>第五章  合同主要条款</w:t>
      </w:r>
    </w:p>
    <w:p w:rsidR="008C61BE" w:rsidRDefault="00A20F6D">
      <w:pPr>
        <w:spacing w:line="720" w:lineRule="auto"/>
        <w:ind w:firstLineChars="397" w:firstLine="1191"/>
        <w:rPr>
          <w:rFonts w:ascii="宋体" w:hAnsi="宋体"/>
          <w:sz w:val="30"/>
          <w:szCs w:val="30"/>
        </w:rPr>
      </w:pPr>
      <w:r>
        <w:rPr>
          <w:rFonts w:ascii="宋体" w:hAnsi="宋体" w:hint="eastAsia"/>
          <w:sz w:val="30"/>
          <w:szCs w:val="30"/>
        </w:rPr>
        <w:t>第六章  附    件</w:t>
      </w:r>
    </w:p>
    <w:p w:rsidR="008C61BE" w:rsidRDefault="00A20F6D">
      <w:pPr>
        <w:ind w:firstLineChars="550" w:firstLine="1980"/>
        <w:rPr>
          <w:b/>
          <w:sz w:val="30"/>
          <w:szCs w:val="30"/>
        </w:rPr>
      </w:pPr>
      <w:r>
        <w:rPr>
          <w:sz w:val="36"/>
          <w:szCs w:val="36"/>
        </w:rPr>
        <w:br w:type="page"/>
      </w:r>
    </w:p>
    <w:p w:rsidR="008C61BE" w:rsidRDefault="008C61BE">
      <w:pPr>
        <w:ind w:firstLineChars="550" w:firstLine="1656"/>
        <w:rPr>
          <w:b/>
          <w:sz w:val="30"/>
          <w:szCs w:val="30"/>
        </w:rPr>
      </w:pPr>
    </w:p>
    <w:p w:rsidR="008C61BE" w:rsidRDefault="008C61BE">
      <w:pPr>
        <w:ind w:firstLineChars="550" w:firstLine="1656"/>
        <w:rPr>
          <w:b/>
          <w:sz w:val="30"/>
          <w:szCs w:val="30"/>
        </w:rPr>
      </w:pPr>
    </w:p>
    <w:p w:rsidR="008C61BE" w:rsidRDefault="00A20F6D">
      <w:pPr>
        <w:ind w:firstLineChars="550" w:firstLine="1656"/>
        <w:rPr>
          <w:b/>
          <w:sz w:val="30"/>
          <w:szCs w:val="30"/>
        </w:rPr>
      </w:pPr>
      <w:r>
        <w:rPr>
          <w:rFonts w:hint="eastAsia"/>
          <w:b/>
          <w:sz w:val="30"/>
          <w:szCs w:val="30"/>
        </w:rPr>
        <w:t>自行</w:t>
      </w:r>
      <w:r>
        <w:rPr>
          <w:b/>
          <w:sz w:val="30"/>
          <w:szCs w:val="30"/>
        </w:rPr>
        <w:t>采购</w:t>
      </w:r>
      <w:r>
        <w:rPr>
          <w:rFonts w:hint="eastAsia"/>
          <w:b/>
          <w:sz w:val="30"/>
          <w:szCs w:val="30"/>
        </w:rPr>
        <w:t>校园共享</w:t>
      </w:r>
      <w:r>
        <w:rPr>
          <w:b/>
          <w:sz w:val="30"/>
          <w:szCs w:val="30"/>
        </w:rPr>
        <w:t>自行车</w:t>
      </w:r>
      <w:r>
        <w:rPr>
          <w:rFonts w:hint="eastAsia"/>
          <w:b/>
          <w:sz w:val="30"/>
          <w:szCs w:val="30"/>
        </w:rPr>
        <w:t>服务</w:t>
      </w:r>
      <w:r>
        <w:rPr>
          <w:b/>
          <w:sz w:val="30"/>
          <w:szCs w:val="30"/>
        </w:rPr>
        <w:t>项目公告</w:t>
      </w:r>
      <w:r w:rsidR="005E4817">
        <w:rPr>
          <w:rFonts w:hint="eastAsia"/>
          <w:b/>
          <w:sz w:val="30"/>
          <w:szCs w:val="30"/>
        </w:rPr>
        <w:t>(</w:t>
      </w:r>
      <w:r w:rsidR="005E4817">
        <w:rPr>
          <w:rFonts w:hint="eastAsia"/>
          <w:b/>
          <w:sz w:val="30"/>
          <w:szCs w:val="30"/>
        </w:rPr>
        <w:t>第</w:t>
      </w:r>
      <w:r w:rsidR="005E4817">
        <w:rPr>
          <w:b/>
          <w:sz w:val="30"/>
          <w:szCs w:val="30"/>
        </w:rPr>
        <w:t>二次</w:t>
      </w:r>
      <w:r w:rsidR="005E4817">
        <w:rPr>
          <w:rFonts w:hint="eastAsia"/>
          <w:b/>
          <w:sz w:val="30"/>
          <w:szCs w:val="30"/>
        </w:rPr>
        <w:t>)</w:t>
      </w:r>
    </w:p>
    <w:p w:rsidR="008C61BE" w:rsidRDefault="00A20F6D">
      <w:pPr>
        <w:ind w:firstLineChars="150" w:firstLine="315"/>
        <w:rPr>
          <w:b/>
          <w:sz w:val="30"/>
          <w:szCs w:val="30"/>
        </w:rPr>
      </w:pPr>
      <w:r>
        <w:rPr>
          <w:rFonts w:ascii="宋体" w:hAnsi="宋体" w:hint="eastAsia"/>
          <w:szCs w:val="21"/>
        </w:rPr>
        <w:t>根据《中华</w:t>
      </w:r>
      <w:r>
        <w:rPr>
          <w:rFonts w:ascii="宋体" w:hAnsi="宋体"/>
          <w:szCs w:val="21"/>
        </w:rPr>
        <w:t>人民共和国合同法</w:t>
      </w:r>
      <w:r>
        <w:rPr>
          <w:rFonts w:ascii="宋体" w:hAnsi="宋体" w:hint="eastAsia"/>
          <w:szCs w:val="21"/>
        </w:rPr>
        <w:t>》及有关法律法规规定，双方</w:t>
      </w:r>
      <w:r>
        <w:rPr>
          <w:rFonts w:ascii="宋体" w:hAnsi="宋体"/>
          <w:szCs w:val="21"/>
        </w:rPr>
        <w:t>在平等</w:t>
      </w:r>
      <w:r>
        <w:rPr>
          <w:rFonts w:ascii="宋体" w:hAnsi="宋体" w:hint="eastAsia"/>
          <w:szCs w:val="21"/>
        </w:rPr>
        <w:t>、自愿</w:t>
      </w:r>
      <w:r>
        <w:rPr>
          <w:rFonts w:ascii="宋体" w:hAnsi="宋体"/>
          <w:szCs w:val="21"/>
        </w:rPr>
        <w:t>，协商一致</w:t>
      </w:r>
      <w:r>
        <w:rPr>
          <w:rFonts w:ascii="宋体" w:hAnsi="宋体" w:hint="eastAsia"/>
          <w:szCs w:val="21"/>
        </w:rPr>
        <w:t>的</w:t>
      </w:r>
      <w:r>
        <w:rPr>
          <w:rFonts w:ascii="宋体" w:hAnsi="宋体"/>
          <w:szCs w:val="21"/>
        </w:rPr>
        <w:t>基础上，</w:t>
      </w:r>
      <w:r>
        <w:rPr>
          <w:rFonts w:ascii="宋体" w:hAnsi="宋体" w:hint="eastAsia"/>
          <w:szCs w:val="21"/>
        </w:rPr>
        <w:t>现就我校</w:t>
      </w:r>
      <w:r>
        <w:rPr>
          <w:rFonts w:ascii="宋体" w:hAnsi="宋体" w:cs="Arial" w:hint="eastAsia"/>
          <w:szCs w:val="21"/>
        </w:rPr>
        <w:t>校</w:t>
      </w:r>
      <w:r>
        <w:rPr>
          <w:rFonts w:ascii="宋体" w:hAnsi="宋体" w:cs="Arial"/>
          <w:szCs w:val="21"/>
        </w:rPr>
        <w:t>园</w:t>
      </w:r>
      <w:r>
        <w:rPr>
          <w:rFonts w:ascii="宋体" w:hAnsi="宋体" w:cs="Arial" w:hint="eastAsia"/>
          <w:szCs w:val="21"/>
        </w:rPr>
        <w:t>共享自行车服务</w:t>
      </w:r>
      <w:r>
        <w:rPr>
          <w:rFonts w:ascii="宋体" w:hAnsi="宋体" w:hint="eastAsia"/>
          <w:szCs w:val="21"/>
        </w:rPr>
        <w:t>项目进行采购事宜</w:t>
      </w:r>
      <w:r>
        <w:rPr>
          <w:rFonts w:ascii="宋体" w:hAnsi="宋体"/>
          <w:szCs w:val="21"/>
        </w:rPr>
        <w:t>进行公</w:t>
      </w:r>
      <w:r>
        <w:rPr>
          <w:rFonts w:ascii="宋体" w:hAnsi="宋体" w:hint="eastAsia"/>
          <w:szCs w:val="21"/>
        </w:rPr>
        <w:t>告，欢迎符合条件的供应商前来报名</w:t>
      </w:r>
      <w:r>
        <w:rPr>
          <w:rFonts w:ascii="宋体" w:hAnsi="宋体"/>
          <w:szCs w:val="21"/>
        </w:rPr>
        <w:t>参加</w:t>
      </w:r>
      <w:r>
        <w:rPr>
          <w:rFonts w:ascii="宋体" w:hAnsi="宋体" w:hint="eastAsia"/>
          <w:szCs w:val="21"/>
        </w:rPr>
        <w:t>。</w:t>
      </w:r>
    </w:p>
    <w:p w:rsidR="008C61BE" w:rsidRDefault="00A20F6D">
      <w:pPr>
        <w:pStyle w:val="ad"/>
        <w:numPr>
          <w:ilvl w:val="0"/>
          <w:numId w:val="2"/>
        </w:numPr>
        <w:tabs>
          <w:tab w:val="left" w:pos="-3060"/>
        </w:tabs>
        <w:spacing w:line="360" w:lineRule="auto"/>
        <w:ind w:firstLineChars="0"/>
        <w:rPr>
          <w:rFonts w:ascii="宋体" w:hAnsi="宋体"/>
          <w:b/>
          <w:szCs w:val="21"/>
        </w:rPr>
      </w:pPr>
      <w:r>
        <w:rPr>
          <w:rFonts w:ascii="宋体" w:hAnsi="宋体" w:hint="eastAsia"/>
          <w:b/>
          <w:szCs w:val="21"/>
        </w:rPr>
        <w:t>采购项目概况：</w:t>
      </w:r>
    </w:p>
    <w:tbl>
      <w:tblPr>
        <w:tblpPr w:leftFromText="180" w:rightFromText="180" w:vertAnchor="text" w:horzAnchor="margin" w:tblpXSpec="center" w:tblpY="176"/>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5"/>
        <w:gridCol w:w="3085"/>
        <w:gridCol w:w="1276"/>
        <w:gridCol w:w="1984"/>
        <w:gridCol w:w="2018"/>
      </w:tblGrid>
      <w:tr w:rsidR="008C61BE">
        <w:trPr>
          <w:trHeight w:val="147"/>
        </w:trPr>
        <w:tc>
          <w:tcPr>
            <w:tcW w:w="1555"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spacing w:line="340" w:lineRule="exact"/>
              <w:jc w:val="center"/>
              <w:rPr>
                <w:rFonts w:ascii="宋体" w:hAnsi="宋体" w:cs="Arial"/>
                <w:bCs/>
                <w:szCs w:val="21"/>
              </w:rPr>
            </w:pPr>
            <w:r>
              <w:rPr>
                <w:rFonts w:ascii="宋体" w:hAnsi="宋体" w:cs="Arial" w:hint="eastAsia"/>
                <w:bCs/>
                <w:szCs w:val="21"/>
              </w:rPr>
              <w:t>项目名称</w:t>
            </w:r>
          </w:p>
        </w:tc>
        <w:tc>
          <w:tcPr>
            <w:tcW w:w="3085"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spacing w:line="340" w:lineRule="exact"/>
              <w:jc w:val="center"/>
              <w:rPr>
                <w:rFonts w:ascii="宋体" w:hAnsi="宋体" w:cs="Arial"/>
                <w:bCs/>
                <w:szCs w:val="21"/>
              </w:rPr>
            </w:pPr>
            <w:r>
              <w:rPr>
                <w:rFonts w:ascii="宋体" w:hAnsi="宋体" w:cs="Arial" w:hint="eastAsia"/>
                <w:bCs/>
                <w:szCs w:val="21"/>
              </w:rPr>
              <w:t>采购内容</w:t>
            </w:r>
          </w:p>
        </w:tc>
        <w:tc>
          <w:tcPr>
            <w:tcW w:w="1276"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spacing w:line="340" w:lineRule="exact"/>
              <w:rPr>
                <w:rFonts w:ascii="宋体" w:hAnsi="宋体" w:cs="Arial"/>
                <w:bCs/>
                <w:szCs w:val="21"/>
              </w:rPr>
            </w:pPr>
            <w:r>
              <w:rPr>
                <w:rFonts w:ascii="宋体" w:hAnsi="宋体" w:cs="Arial" w:hint="eastAsia"/>
                <w:bCs/>
                <w:szCs w:val="21"/>
              </w:rPr>
              <w:t>合同期限</w:t>
            </w:r>
          </w:p>
        </w:tc>
        <w:tc>
          <w:tcPr>
            <w:tcW w:w="1984" w:type="dxa"/>
            <w:tcBorders>
              <w:top w:val="single" w:sz="4" w:space="0" w:color="auto"/>
              <w:left w:val="single" w:sz="4" w:space="0" w:color="auto"/>
              <w:bottom w:val="single" w:sz="4" w:space="0" w:color="auto"/>
              <w:right w:val="single" w:sz="4" w:space="0" w:color="auto"/>
            </w:tcBorders>
          </w:tcPr>
          <w:p w:rsidR="008C61BE" w:rsidRDefault="00A20F6D">
            <w:pPr>
              <w:snapToGrid w:val="0"/>
              <w:spacing w:line="340" w:lineRule="exact"/>
              <w:jc w:val="center"/>
              <w:rPr>
                <w:rFonts w:ascii="宋体" w:hAnsi="宋体" w:cs="Arial"/>
                <w:bCs/>
                <w:szCs w:val="21"/>
              </w:rPr>
            </w:pPr>
            <w:r>
              <w:rPr>
                <w:rFonts w:ascii="宋体" w:hAnsi="宋体" w:cs="Arial" w:hint="eastAsia"/>
                <w:bCs/>
                <w:szCs w:val="21"/>
              </w:rPr>
              <w:t>管理费</w:t>
            </w:r>
          </w:p>
        </w:tc>
        <w:tc>
          <w:tcPr>
            <w:tcW w:w="2018" w:type="dxa"/>
            <w:tcBorders>
              <w:top w:val="single" w:sz="4" w:space="0" w:color="auto"/>
              <w:left w:val="single" w:sz="4" w:space="0" w:color="auto"/>
              <w:bottom w:val="single" w:sz="4" w:space="0" w:color="auto"/>
              <w:right w:val="single" w:sz="4" w:space="0" w:color="auto"/>
            </w:tcBorders>
          </w:tcPr>
          <w:p w:rsidR="008C61BE" w:rsidRDefault="00A20F6D">
            <w:pPr>
              <w:snapToGrid w:val="0"/>
              <w:spacing w:line="340" w:lineRule="exact"/>
              <w:ind w:firstLineChars="300" w:firstLine="630"/>
              <w:rPr>
                <w:rFonts w:ascii="宋体" w:hAnsi="宋体" w:cs="Arial"/>
                <w:bCs/>
                <w:szCs w:val="21"/>
              </w:rPr>
            </w:pPr>
            <w:r>
              <w:rPr>
                <w:rFonts w:ascii="宋体" w:hAnsi="宋体" w:cs="Arial" w:hint="eastAsia"/>
                <w:bCs/>
                <w:szCs w:val="21"/>
              </w:rPr>
              <w:t>备注</w:t>
            </w:r>
          </w:p>
        </w:tc>
      </w:tr>
      <w:tr w:rsidR="008C61BE">
        <w:trPr>
          <w:trHeight w:val="270"/>
        </w:trPr>
        <w:tc>
          <w:tcPr>
            <w:tcW w:w="1555" w:type="dxa"/>
            <w:tcBorders>
              <w:top w:val="single" w:sz="4" w:space="0" w:color="auto"/>
              <w:left w:val="single" w:sz="4" w:space="0" w:color="auto"/>
              <w:right w:val="single" w:sz="4" w:space="0" w:color="auto"/>
            </w:tcBorders>
            <w:vAlign w:val="center"/>
          </w:tcPr>
          <w:p w:rsidR="008C61BE" w:rsidRDefault="00A20F6D">
            <w:pPr>
              <w:snapToGrid w:val="0"/>
              <w:spacing w:line="340" w:lineRule="exact"/>
              <w:jc w:val="center"/>
              <w:rPr>
                <w:rFonts w:ascii="宋体" w:hAnsi="宋体"/>
                <w:szCs w:val="21"/>
              </w:rPr>
            </w:pPr>
            <w:r>
              <w:rPr>
                <w:rFonts w:ascii="宋体" w:hAnsi="宋体" w:hint="eastAsia"/>
                <w:szCs w:val="21"/>
              </w:rPr>
              <w:t>浙江师范大学校园共享自行车服务项目</w:t>
            </w:r>
          </w:p>
        </w:tc>
        <w:tc>
          <w:tcPr>
            <w:tcW w:w="3085" w:type="dxa"/>
            <w:tcBorders>
              <w:top w:val="single" w:sz="4" w:space="0" w:color="auto"/>
              <w:left w:val="single" w:sz="4" w:space="0" w:color="auto"/>
              <w:bottom w:val="single" w:sz="4" w:space="0" w:color="auto"/>
              <w:right w:val="single" w:sz="4" w:space="0" w:color="auto"/>
            </w:tcBorders>
            <w:vAlign w:val="center"/>
          </w:tcPr>
          <w:p w:rsidR="008C61BE" w:rsidRDefault="00A20F6D">
            <w:pPr>
              <w:spacing w:line="340" w:lineRule="exact"/>
              <w:rPr>
                <w:rFonts w:ascii="宋体" w:hAnsi="宋体" w:cs="Arial"/>
                <w:szCs w:val="21"/>
              </w:rPr>
            </w:pPr>
            <w:r>
              <w:rPr>
                <w:rFonts w:hint="eastAsia"/>
                <w:szCs w:val="21"/>
              </w:rPr>
              <w:t>浙江师范</w:t>
            </w:r>
            <w:r>
              <w:rPr>
                <w:rFonts w:ascii="宋体" w:hAnsi="宋体" w:hint="eastAsia"/>
                <w:szCs w:val="21"/>
              </w:rPr>
              <w:t>大学委托第三方运营商，进</w:t>
            </w:r>
            <w:r>
              <w:rPr>
                <w:rFonts w:ascii="宋体" w:hAnsi="宋体"/>
                <w:szCs w:val="21"/>
              </w:rPr>
              <w:t>场</w:t>
            </w:r>
            <w:r>
              <w:rPr>
                <w:rFonts w:ascii="宋体" w:hAnsi="宋体" w:hint="eastAsia"/>
                <w:szCs w:val="21"/>
              </w:rPr>
              <w:t>经</w:t>
            </w:r>
            <w:r>
              <w:rPr>
                <w:rFonts w:ascii="宋体" w:hAnsi="宋体"/>
                <w:szCs w:val="21"/>
              </w:rPr>
              <w:t>营</w:t>
            </w:r>
            <w:r>
              <w:rPr>
                <w:rFonts w:hint="eastAsia"/>
                <w:szCs w:val="21"/>
              </w:rPr>
              <w:t>共享自行车</w:t>
            </w:r>
            <w:r>
              <w:rPr>
                <w:rFonts w:ascii="宋体" w:hAnsi="宋体" w:hint="eastAsia"/>
                <w:szCs w:val="21"/>
              </w:rPr>
              <w:t>，以竞争性磋商的</w:t>
            </w:r>
            <w:r>
              <w:rPr>
                <w:rFonts w:ascii="宋体" w:hAnsi="宋体"/>
                <w:szCs w:val="21"/>
              </w:rPr>
              <w:t>形式</w:t>
            </w:r>
            <w:r>
              <w:rPr>
                <w:rFonts w:ascii="宋体" w:hAnsi="宋体" w:hint="eastAsia"/>
                <w:szCs w:val="21"/>
              </w:rPr>
              <w:t>选择1家运营商，首批共计300辆自行车进入校园运营。</w:t>
            </w:r>
          </w:p>
        </w:tc>
        <w:tc>
          <w:tcPr>
            <w:tcW w:w="1276"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spacing w:line="340" w:lineRule="exact"/>
              <w:jc w:val="center"/>
              <w:rPr>
                <w:rFonts w:ascii="宋体" w:hAnsi="宋体" w:cs="Arial"/>
                <w:szCs w:val="21"/>
              </w:rPr>
            </w:pPr>
            <w:r>
              <w:rPr>
                <w:rFonts w:ascii="宋体" w:hAnsi="宋体" w:cs="Arial" w:hint="eastAsia"/>
                <w:szCs w:val="21"/>
              </w:rPr>
              <w:t>2年</w:t>
            </w:r>
          </w:p>
          <w:p w:rsidR="008C61BE" w:rsidRDefault="00A20F6D">
            <w:pPr>
              <w:snapToGrid w:val="0"/>
              <w:spacing w:line="340" w:lineRule="exact"/>
              <w:jc w:val="center"/>
              <w:rPr>
                <w:rFonts w:ascii="宋体" w:hAnsi="宋体" w:cs="Arial"/>
                <w:szCs w:val="21"/>
              </w:rPr>
            </w:pPr>
            <w:r>
              <w:rPr>
                <w:rFonts w:ascii="宋体" w:hAnsi="宋体" w:cs="Arial" w:hint="eastAsia"/>
                <w:szCs w:val="21"/>
              </w:rPr>
              <w:t>（自</w:t>
            </w:r>
            <w:r>
              <w:rPr>
                <w:rFonts w:ascii="宋体" w:hAnsi="宋体" w:cs="Arial"/>
                <w:szCs w:val="21"/>
              </w:rPr>
              <w:t>合同</w:t>
            </w:r>
            <w:r>
              <w:rPr>
                <w:rFonts w:ascii="宋体" w:hAnsi="宋体" w:cs="Arial" w:hint="eastAsia"/>
                <w:szCs w:val="21"/>
              </w:rPr>
              <w:t>签订</w:t>
            </w:r>
            <w:r>
              <w:rPr>
                <w:rFonts w:ascii="宋体" w:hAnsi="宋体" w:cs="Arial"/>
                <w:szCs w:val="21"/>
              </w:rPr>
              <w:t>之日</w:t>
            </w:r>
            <w:r>
              <w:rPr>
                <w:rFonts w:ascii="宋体" w:hAnsi="宋体" w:cs="Arial" w:hint="eastAsia"/>
                <w:szCs w:val="21"/>
              </w:rPr>
              <w:t>算</w:t>
            </w:r>
            <w:r>
              <w:rPr>
                <w:rFonts w:ascii="宋体" w:hAnsi="宋体" w:cs="Arial"/>
                <w:szCs w:val="21"/>
              </w:rPr>
              <w:t>起</w:t>
            </w:r>
            <w:r>
              <w:rPr>
                <w:rFonts w:ascii="宋体" w:hAnsi="宋体" w:cs="Arial" w:hint="eastAsia"/>
                <w:szCs w:val="21"/>
              </w:rPr>
              <w:t>）</w:t>
            </w:r>
          </w:p>
        </w:tc>
        <w:tc>
          <w:tcPr>
            <w:tcW w:w="1984" w:type="dxa"/>
            <w:tcBorders>
              <w:top w:val="single" w:sz="4" w:space="0" w:color="auto"/>
              <w:left w:val="single" w:sz="4" w:space="0" w:color="auto"/>
              <w:bottom w:val="single" w:sz="4" w:space="0" w:color="auto"/>
              <w:right w:val="single" w:sz="4" w:space="0" w:color="auto"/>
            </w:tcBorders>
          </w:tcPr>
          <w:p w:rsidR="008C61BE" w:rsidRDefault="008C61BE">
            <w:pPr>
              <w:snapToGrid w:val="0"/>
              <w:spacing w:line="340" w:lineRule="exact"/>
              <w:jc w:val="center"/>
              <w:rPr>
                <w:rFonts w:ascii="宋体" w:hAnsi="宋体" w:cs="Arial"/>
                <w:szCs w:val="21"/>
              </w:rPr>
            </w:pPr>
          </w:p>
          <w:p w:rsidR="008C61BE" w:rsidRDefault="008C61BE">
            <w:pPr>
              <w:snapToGrid w:val="0"/>
              <w:spacing w:line="340" w:lineRule="exact"/>
              <w:jc w:val="center"/>
              <w:rPr>
                <w:rFonts w:ascii="宋体" w:hAnsi="宋体" w:cs="Arial"/>
                <w:szCs w:val="21"/>
              </w:rPr>
            </w:pPr>
          </w:p>
          <w:p w:rsidR="008C61BE" w:rsidRDefault="00A20F6D">
            <w:pPr>
              <w:snapToGrid w:val="0"/>
              <w:spacing w:line="340" w:lineRule="exact"/>
              <w:jc w:val="center"/>
              <w:rPr>
                <w:rFonts w:ascii="宋体" w:hAnsi="宋体" w:cs="Arial"/>
                <w:szCs w:val="21"/>
              </w:rPr>
            </w:pPr>
            <w:r>
              <w:rPr>
                <w:rFonts w:ascii="宋体" w:hAnsi="宋体" w:cs="Arial"/>
                <w:szCs w:val="21"/>
              </w:rPr>
              <w:t>50000</w:t>
            </w:r>
            <w:r>
              <w:rPr>
                <w:rFonts w:ascii="宋体" w:hAnsi="宋体" w:cs="Arial" w:hint="eastAsia"/>
                <w:szCs w:val="21"/>
              </w:rPr>
              <w:t>元/年</w:t>
            </w:r>
          </w:p>
        </w:tc>
        <w:tc>
          <w:tcPr>
            <w:tcW w:w="2018" w:type="dxa"/>
            <w:tcBorders>
              <w:top w:val="single" w:sz="4" w:space="0" w:color="auto"/>
              <w:left w:val="single" w:sz="4" w:space="0" w:color="auto"/>
              <w:bottom w:val="single" w:sz="4" w:space="0" w:color="auto"/>
              <w:right w:val="single" w:sz="4" w:space="0" w:color="auto"/>
            </w:tcBorders>
          </w:tcPr>
          <w:p w:rsidR="008C61BE" w:rsidRDefault="008C61BE">
            <w:pPr>
              <w:snapToGrid w:val="0"/>
              <w:spacing w:line="340" w:lineRule="exact"/>
              <w:jc w:val="center"/>
              <w:rPr>
                <w:rFonts w:ascii="宋体" w:hAnsi="宋体" w:cs="Arial"/>
                <w:szCs w:val="21"/>
              </w:rPr>
            </w:pPr>
          </w:p>
          <w:p w:rsidR="008C61BE" w:rsidRDefault="00A20F6D">
            <w:pPr>
              <w:snapToGrid w:val="0"/>
              <w:spacing w:line="340" w:lineRule="exact"/>
              <w:jc w:val="center"/>
              <w:rPr>
                <w:rFonts w:ascii="宋体" w:hAnsi="宋体" w:cs="Arial"/>
                <w:szCs w:val="21"/>
              </w:rPr>
            </w:pPr>
            <w:r>
              <w:rPr>
                <w:rFonts w:ascii="宋体" w:hAnsi="宋体" w:cs="Arial" w:hint="eastAsia"/>
                <w:szCs w:val="21"/>
              </w:rPr>
              <w:t>电子停车围栏的建设方案，需要提交整体布局方案</w:t>
            </w:r>
          </w:p>
        </w:tc>
      </w:tr>
    </w:tbl>
    <w:p w:rsidR="008C61BE" w:rsidRDefault="00A20F6D">
      <w:pPr>
        <w:pStyle w:val="ad"/>
        <w:numPr>
          <w:ilvl w:val="0"/>
          <w:numId w:val="2"/>
        </w:numPr>
        <w:tabs>
          <w:tab w:val="left" w:pos="-3060"/>
        </w:tabs>
        <w:spacing w:line="360" w:lineRule="auto"/>
        <w:ind w:firstLineChars="0"/>
        <w:rPr>
          <w:b/>
          <w:szCs w:val="21"/>
        </w:rPr>
      </w:pPr>
      <w:r>
        <w:rPr>
          <w:rFonts w:hint="eastAsia"/>
          <w:b/>
          <w:szCs w:val="21"/>
        </w:rPr>
        <w:t>供应运营商的资格条件：</w:t>
      </w:r>
    </w:p>
    <w:p w:rsidR="008C61BE" w:rsidRDefault="00A20F6D">
      <w:pPr>
        <w:widowControl/>
        <w:shd w:val="clear" w:color="auto" w:fill="FFFFFF"/>
        <w:spacing w:line="360" w:lineRule="atLeast"/>
        <w:jc w:val="left"/>
        <w:rPr>
          <w:rFonts w:ascii="Arial" w:eastAsia="宋体" w:hAnsi="Arial" w:cs="Arial"/>
          <w:color w:val="333333"/>
          <w:kern w:val="0"/>
          <w:szCs w:val="21"/>
        </w:rPr>
      </w:pPr>
      <w:r>
        <w:rPr>
          <w:rFonts w:ascii="Arial" w:eastAsia="宋体" w:hAnsi="Arial" w:cs="Arial" w:hint="eastAsia"/>
          <w:color w:val="333333"/>
          <w:kern w:val="0"/>
          <w:szCs w:val="21"/>
        </w:rPr>
        <w:t>1</w:t>
      </w:r>
      <w:r>
        <w:rPr>
          <w:rFonts w:ascii="Arial" w:eastAsia="宋体" w:hAnsi="Arial" w:cs="Arial" w:hint="eastAsia"/>
          <w:color w:val="333333"/>
          <w:kern w:val="0"/>
          <w:szCs w:val="21"/>
        </w:rPr>
        <w:t>、</w:t>
      </w:r>
      <w:r>
        <w:rPr>
          <w:rFonts w:ascii="Arial" w:eastAsia="宋体" w:hAnsi="Arial" w:cs="Arial"/>
          <w:color w:val="333333"/>
          <w:kern w:val="0"/>
          <w:szCs w:val="21"/>
        </w:rPr>
        <w:t>具有独立的法人资质，依法取得工商营业执照，具有独立承担民事责任的能力；</w:t>
      </w:r>
    </w:p>
    <w:p w:rsidR="008C61BE" w:rsidRDefault="00A20F6D">
      <w:pPr>
        <w:widowControl/>
        <w:shd w:val="clear" w:color="auto" w:fill="FFFFFF"/>
        <w:spacing w:line="360" w:lineRule="atLeast"/>
        <w:jc w:val="left"/>
        <w:rPr>
          <w:rFonts w:ascii="Arial" w:eastAsia="宋体" w:hAnsi="Arial" w:cs="Arial"/>
          <w:color w:val="333333"/>
          <w:kern w:val="0"/>
          <w:szCs w:val="21"/>
        </w:rPr>
      </w:pPr>
      <w:r>
        <w:rPr>
          <w:rFonts w:ascii="Arial" w:eastAsia="宋体" w:hAnsi="Arial" w:cs="Arial" w:hint="eastAsia"/>
          <w:color w:val="333333"/>
          <w:kern w:val="0"/>
          <w:szCs w:val="21"/>
        </w:rPr>
        <w:t>2</w:t>
      </w:r>
      <w:r>
        <w:rPr>
          <w:rFonts w:ascii="Arial" w:eastAsia="宋体" w:hAnsi="Arial" w:cs="Arial" w:hint="eastAsia"/>
          <w:color w:val="333333"/>
          <w:kern w:val="0"/>
          <w:szCs w:val="21"/>
        </w:rPr>
        <w:t>、</w:t>
      </w:r>
      <w:r>
        <w:rPr>
          <w:rFonts w:ascii="Arial" w:eastAsia="宋体" w:hAnsi="Arial" w:cs="Arial"/>
          <w:color w:val="333333"/>
          <w:kern w:val="0"/>
          <w:szCs w:val="21"/>
        </w:rPr>
        <w:t>在</w:t>
      </w:r>
      <w:r>
        <w:rPr>
          <w:rFonts w:ascii="Arial" w:eastAsia="宋体" w:hAnsi="Arial" w:cs="Arial" w:hint="eastAsia"/>
          <w:color w:val="333333"/>
          <w:kern w:val="0"/>
          <w:szCs w:val="21"/>
        </w:rPr>
        <w:t>金</w:t>
      </w:r>
      <w:r>
        <w:rPr>
          <w:rFonts w:ascii="Arial" w:eastAsia="宋体" w:hAnsi="Arial" w:cs="Arial"/>
          <w:color w:val="333333"/>
          <w:kern w:val="0"/>
          <w:szCs w:val="21"/>
        </w:rPr>
        <w:t>华市有固定办公场所、固定负责人员和管理人员，并在行业主管部门报备；</w:t>
      </w:r>
    </w:p>
    <w:p w:rsidR="008C61BE" w:rsidRDefault="00A20F6D">
      <w:pPr>
        <w:widowControl/>
        <w:shd w:val="clear" w:color="auto" w:fill="FFFFFF"/>
        <w:spacing w:line="360" w:lineRule="atLeast"/>
        <w:jc w:val="left"/>
        <w:rPr>
          <w:rFonts w:ascii="Arial" w:eastAsia="宋体" w:hAnsi="Arial" w:cs="Arial"/>
          <w:color w:val="333333"/>
          <w:kern w:val="0"/>
          <w:szCs w:val="21"/>
        </w:rPr>
      </w:pPr>
      <w:r>
        <w:rPr>
          <w:rFonts w:ascii="Arial" w:eastAsia="宋体" w:hAnsi="Arial" w:cs="Arial" w:hint="eastAsia"/>
          <w:color w:val="333333"/>
          <w:kern w:val="0"/>
          <w:szCs w:val="21"/>
        </w:rPr>
        <w:t>3</w:t>
      </w:r>
      <w:r>
        <w:rPr>
          <w:rFonts w:ascii="Arial" w:eastAsia="宋体" w:hAnsi="Arial" w:cs="Arial" w:hint="eastAsia"/>
          <w:color w:val="333333"/>
          <w:kern w:val="0"/>
          <w:szCs w:val="21"/>
        </w:rPr>
        <w:t>、</w:t>
      </w:r>
      <w:r>
        <w:rPr>
          <w:rFonts w:ascii="Arial" w:eastAsia="宋体" w:hAnsi="Arial" w:cs="Arial"/>
          <w:color w:val="333333"/>
          <w:kern w:val="0"/>
          <w:szCs w:val="21"/>
        </w:rPr>
        <w:t>运营企业应配备与车辆投放规模相匹配的线上及线下专职管理和运维人员（含调运车驾驶员和搬运人员），并建有运营企业信息平台，具备线上线下服务能力；</w:t>
      </w:r>
    </w:p>
    <w:p w:rsidR="008C61BE" w:rsidRDefault="00A20F6D">
      <w:pPr>
        <w:widowControl/>
        <w:shd w:val="clear" w:color="auto" w:fill="FFFFFF"/>
        <w:spacing w:line="360" w:lineRule="atLeast"/>
        <w:jc w:val="left"/>
        <w:rPr>
          <w:rFonts w:ascii="Arial" w:eastAsia="宋体" w:hAnsi="Arial" w:cs="Arial"/>
          <w:color w:val="333333"/>
          <w:kern w:val="0"/>
          <w:szCs w:val="21"/>
        </w:rPr>
      </w:pPr>
      <w:r>
        <w:rPr>
          <w:rFonts w:ascii="Arial" w:eastAsia="宋体" w:hAnsi="Arial" w:cs="Arial" w:hint="eastAsia"/>
          <w:color w:val="333333"/>
          <w:kern w:val="0"/>
          <w:szCs w:val="21"/>
        </w:rPr>
        <w:t>4</w:t>
      </w:r>
      <w:r>
        <w:rPr>
          <w:rFonts w:ascii="Arial" w:eastAsia="宋体" w:hAnsi="Arial" w:cs="Arial" w:hint="eastAsia"/>
          <w:color w:val="333333"/>
          <w:kern w:val="0"/>
          <w:szCs w:val="21"/>
        </w:rPr>
        <w:t>、所</w:t>
      </w:r>
      <w:r>
        <w:rPr>
          <w:rFonts w:ascii="Arial" w:eastAsia="宋体" w:hAnsi="Arial" w:cs="Arial"/>
          <w:color w:val="333333"/>
          <w:kern w:val="0"/>
          <w:szCs w:val="21"/>
        </w:rPr>
        <w:t>租赁</w:t>
      </w:r>
      <w:r>
        <w:rPr>
          <w:rFonts w:ascii="Arial" w:eastAsia="宋体" w:hAnsi="Arial" w:cs="Arial" w:hint="eastAsia"/>
          <w:color w:val="333333"/>
          <w:kern w:val="0"/>
          <w:szCs w:val="21"/>
        </w:rPr>
        <w:t>的</w:t>
      </w:r>
      <w:r>
        <w:rPr>
          <w:rFonts w:ascii="Arial" w:eastAsia="宋体" w:hAnsi="Arial" w:cs="Arial"/>
          <w:color w:val="333333"/>
          <w:kern w:val="0"/>
          <w:szCs w:val="21"/>
        </w:rPr>
        <w:t>自行车车辆应具备智能定位系统，具有数据通讯技术的智能锁，且符合国家、行业及本市相关技术标准要求；</w:t>
      </w:r>
    </w:p>
    <w:p w:rsidR="008C61BE" w:rsidRDefault="00A20F6D">
      <w:pPr>
        <w:widowControl/>
        <w:spacing w:line="360" w:lineRule="auto"/>
        <w:jc w:val="left"/>
        <w:rPr>
          <w:rFonts w:ascii="宋体" w:hAnsi="宋体" w:cs="仿宋_GB2312"/>
          <w:kern w:val="0"/>
          <w:szCs w:val="21"/>
        </w:rPr>
      </w:pPr>
      <w:r>
        <w:rPr>
          <w:rFonts w:ascii="宋体" w:hAnsi="宋体" w:cs="仿宋_GB2312"/>
          <w:kern w:val="0"/>
          <w:szCs w:val="21"/>
        </w:rPr>
        <w:t>5</w:t>
      </w:r>
      <w:r>
        <w:rPr>
          <w:rFonts w:ascii="宋体" w:hAnsi="宋体" w:cs="仿宋_GB2312" w:hint="eastAsia"/>
          <w:kern w:val="0"/>
          <w:szCs w:val="21"/>
        </w:rPr>
        <w:t>、具有良好的商业信誉和健全的财务会计制度；有依法缴纳税收和社会保障资金的良好记录；</w:t>
      </w:r>
    </w:p>
    <w:p w:rsidR="008C61BE" w:rsidRDefault="00A20F6D">
      <w:pPr>
        <w:widowControl/>
        <w:spacing w:line="360" w:lineRule="auto"/>
        <w:jc w:val="left"/>
        <w:rPr>
          <w:rFonts w:ascii="宋体" w:hAnsi="宋体" w:cs="仿宋_GB2312"/>
          <w:kern w:val="0"/>
          <w:szCs w:val="21"/>
        </w:rPr>
      </w:pPr>
      <w:r>
        <w:rPr>
          <w:rFonts w:ascii="宋体" w:hAnsi="宋体" w:cs="仿宋_GB2312" w:hint="eastAsia"/>
          <w:kern w:val="0"/>
          <w:szCs w:val="21"/>
        </w:rPr>
        <w:t>6、成交后不允许转包或分包。</w:t>
      </w:r>
    </w:p>
    <w:p w:rsidR="008C61BE" w:rsidRDefault="00A20F6D">
      <w:pPr>
        <w:widowControl/>
        <w:spacing w:line="360" w:lineRule="auto"/>
        <w:jc w:val="left"/>
        <w:rPr>
          <w:rFonts w:ascii="仿宋_GB2312" w:hAnsi="宋体" w:cs="Arial"/>
          <w:b/>
          <w:sz w:val="24"/>
          <w:shd w:val="clear" w:color="auto" w:fill="FFFFFF"/>
        </w:rPr>
      </w:pPr>
      <w:r>
        <w:rPr>
          <w:rFonts w:ascii="仿宋_GB2312" w:hAnsi="宋体" w:cs="Arial"/>
          <w:b/>
          <w:sz w:val="24"/>
          <w:shd w:val="clear" w:color="auto" w:fill="FFFFFF"/>
        </w:rPr>
        <w:t>不符合本项目投标资格的投标供应商</w:t>
      </w:r>
      <w:r>
        <w:rPr>
          <w:rFonts w:ascii="仿宋_GB2312" w:hAnsi="宋体" w:cs="Arial" w:hint="eastAsia"/>
          <w:b/>
          <w:sz w:val="24"/>
          <w:shd w:val="clear" w:color="auto" w:fill="FFFFFF"/>
        </w:rPr>
        <w:t>，</w:t>
      </w:r>
      <w:r>
        <w:rPr>
          <w:rFonts w:ascii="仿宋_GB2312" w:hAnsi="宋体" w:cs="Arial"/>
          <w:b/>
          <w:sz w:val="24"/>
          <w:shd w:val="clear" w:color="auto" w:fill="FFFFFF"/>
        </w:rPr>
        <w:t>开标后一旦发现其资格不符合本项目资格要求，作为无效投标处理。</w:t>
      </w:r>
    </w:p>
    <w:p w:rsidR="008C61BE" w:rsidRDefault="00A20F6D">
      <w:pPr>
        <w:tabs>
          <w:tab w:val="left" w:pos="-3060"/>
        </w:tabs>
        <w:spacing w:line="360" w:lineRule="auto"/>
        <w:ind w:firstLineChars="200" w:firstLine="422"/>
        <w:rPr>
          <w:rFonts w:ascii="宋体" w:hAnsi="宋体"/>
          <w:b/>
          <w:szCs w:val="21"/>
        </w:rPr>
      </w:pPr>
      <w:r>
        <w:rPr>
          <w:rFonts w:ascii="宋体" w:hAnsi="宋体" w:hint="eastAsia"/>
          <w:b/>
          <w:szCs w:val="21"/>
        </w:rPr>
        <w:t>三、标</w:t>
      </w:r>
      <w:r>
        <w:rPr>
          <w:rFonts w:ascii="宋体" w:hAnsi="宋体"/>
          <w:b/>
          <w:szCs w:val="21"/>
        </w:rPr>
        <w:t>书</w:t>
      </w:r>
      <w:r>
        <w:rPr>
          <w:rFonts w:ascii="宋体" w:hAnsi="宋体" w:hint="eastAsia"/>
          <w:b/>
          <w:szCs w:val="21"/>
        </w:rPr>
        <w:t>的递交</w:t>
      </w:r>
    </w:p>
    <w:p w:rsidR="008C61BE" w:rsidRDefault="00A20F6D">
      <w:pPr>
        <w:tabs>
          <w:tab w:val="left" w:pos="-3060"/>
        </w:tabs>
        <w:spacing w:line="360" w:lineRule="auto"/>
        <w:ind w:leftChars="100" w:left="210"/>
        <w:rPr>
          <w:rFonts w:ascii="宋体" w:hAnsi="宋体"/>
          <w:spacing w:val="2"/>
          <w:szCs w:val="21"/>
        </w:rPr>
      </w:pPr>
      <w:r>
        <w:rPr>
          <w:rFonts w:ascii="仿宋_GB2312" w:hAnsi="宋体" w:cs="Arial"/>
          <w:szCs w:val="21"/>
          <w:shd w:val="clear" w:color="auto" w:fill="FFFFFF"/>
        </w:rPr>
        <w:t>各供应商必须登录我</w:t>
      </w:r>
      <w:r>
        <w:rPr>
          <w:rFonts w:ascii="仿宋_GB2312" w:hAnsi="宋体" w:cs="Arial" w:hint="eastAsia"/>
          <w:szCs w:val="21"/>
          <w:shd w:val="clear" w:color="auto" w:fill="FFFFFF"/>
        </w:rPr>
        <w:t>处网站</w:t>
      </w:r>
      <w:r>
        <w:rPr>
          <w:rFonts w:ascii="仿宋_GB2312" w:hAnsi="宋体" w:cs="Arial"/>
          <w:szCs w:val="21"/>
          <w:shd w:val="clear" w:color="auto" w:fill="FFFFFF"/>
        </w:rPr>
        <w:t>下载标书。</w:t>
      </w:r>
      <w:r>
        <w:rPr>
          <w:rFonts w:ascii="宋体" w:hAnsi="宋体" w:hint="eastAsia"/>
          <w:spacing w:val="2"/>
          <w:szCs w:val="21"/>
        </w:rPr>
        <w:t>标</w:t>
      </w:r>
      <w:r>
        <w:rPr>
          <w:rFonts w:ascii="宋体" w:hAnsi="宋体"/>
          <w:spacing w:val="2"/>
          <w:szCs w:val="21"/>
        </w:rPr>
        <w:t>书</w:t>
      </w:r>
      <w:r>
        <w:rPr>
          <w:rFonts w:ascii="宋体" w:hAnsi="宋体" w:hint="eastAsia"/>
          <w:spacing w:val="2"/>
          <w:szCs w:val="21"/>
        </w:rPr>
        <w:t>文件必须以密封形式于</w:t>
      </w:r>
      <w:r>
        <w:rPr>
          <w:rFonts w:ascii="宋体" w:hAnsi="宋体" w:hint="eastAsia"/>
          <w:spacing w:val="2"/>
          <w:szCs w:val="21"/>
          <w:u w:val="single"/>
        </w:rPr>
        <w:t xml:space="preserve"> 2020</w:t>
      </w:r>
      <w:r>
        <w:rPr>
          <w:rFonts w:ascii="宋体" w:hAnsi="宋体"/>
          <w:spacing w:val="2"/>
          <w:szCs w:val="21"/>
        </w:rPr>
        <w:t>年</w:t>
      </w:r>
      <w:r>
        <w:rPr>
          <w:rFonts w:ascii="宋体" w:hAnsi="宋体" w:hint="eastAsia"/>
          <w:spacing w:val="2"/>
          <w:szCs w:val="21"/>
          <w:u w:val="single"/>
        </w:rPr>
        <w:t xml:space="preserve"> </w:t>
      </w:r>
      <w:r w:rsidR="007659FC">
        <w:rPr>
          <w:rFonts w:ascii="宋体" w:hAnsi="宋体"/>
          <w:spacing w:val="2"/>
          <w:szCs w:val="21"/>
          <w:u w:val="single"/>
        </w:rPr>
        <w:t>8</w:t>
      </w:r>
      <w:r>
        <w:rPr>
          <w:rFonts w:ascii="宋体" w:hAnsi="宋体"/>
          <w:spacing w:val="2"/>
          <w:szCs w:val="21"/>
        </w:rPr>
        <w:t>月</w:t>
      </w:r>
      <w:r>
        <w:rPr>
          <w:rFonts w:ascii="宋体" w:hAnsi="宋体"/>
          <w:spacing w:val="2"/>
          <w:szCs w:val="21"/>
          <w:u w:val="single"/>
        </w:rPr>
        <w:t xml:space="preserve"> </w:t>
      </w:r>
      <w:r w:rsidR="007659FC">
        <w:rPr>
          <w:rFonts w:ascii="宋体" w:hAnsi="宋体"/>
          <w:spacing w:val="2"/>
          <w:szCs w:val="21"/>
          <w:u w:val="single"/>
        </w:rPr>
        <w:t>11</w:t>
      </w:r>
      <w:r>
        <w:rPr>
          <w:rFonts w:ascii="宋体" w:hAnsi="宋体" w:hint="eastAsia"/>
          <w:spacing w:val="2"/>
          <w:szCs w:val="21"/>
          <w:u w:val="single"/>
        </w:rPr>
        <w:t xml:space="preserve"> </w:t>
      </w:r>
      <w:r>
        <w:rPr>
          <w:rFonts w:ascii="宋体" w:hAnsi="宋体"/>
          <w:spacing w:val="2"/>
          <w:szCs w:val="21"/>
        </w:rPr>
        <w:t>日</w:t>
      </w:r>
      <w:r>
        <w:rPr>
          <w:rFonts w:ascii="宋体" w:hAnsi="宋体" w:hint="eastAsia"/>
          <w:spacing w:val="2"/>
          <w:szCs w:val="21"/>
          <w:u w:val="single"/>
        </w:rPr>
        <w:t xml:space="preserve">  09：00 </w:t>
      </w:r>
      <w:r>
        <w:rPr>
          <w:rFonts w:ascii="宋体" w:hAnsi="宋体" w:hint="eastAsia"/>
          <w:spacing w:val="2"/>
          <w:szCs w:val="21"/>
        </w:rPr>
        <w:t>时前递交至</w:t>
      </w:r>
      <w:r>
        <w:rPr>
          <w:rFonts w:hAnsi="宋体" w:cs="宋体" w:hint="eastAsia"/>
          <w:kern w:val="0"/>
          <w:szCs w:val="21"/>
        </w:rPr>
        <w:t>浙江师范大学保卫</w:t>
      </w:r>
      <w:r>
        <w:rPr>
          <w:rFonts w:hAnsi="宋体" w:cs="宋体"/>
          <w:kern w:val="0"/>
          <w:szCs w:val="21"/>
        </w:rPr>
        <w:t>处消防与交通管理科</w:t>
      </w:r>
      <w:r>
        <w:rPr>
          <w:rFonts w:hAnsi="宋体" w:cs="宋体" w:hint="eastAsia"/>
          <w:kern w:val="0"/>
          <w:szCs w:val="21"/>
        </w:rPr>
        <w:t>（</w:t>
      </w:r>
      <w:r>
        <w:rPr>
          <w:rFonts w:hAnsi="宋体" w:cs="宋体" w:hint="eastAsia"/>
          <w:kern w:val="0"/>
          <w:szCs w:val="21"/>
        </w:rPr>
        <w:t>1</w:t>
      </w:r>
      <w:r>
        <w:rPr>
          <w:rFonts w:hAnsi="宋体" w:cs="宋体" w:hint="eastAsia"/>
          <w:kern w:val="0"/>
          <w:szCs w:val="21"/>
        </w:rPr>
        <w:t>）办公</w:t>
      </w:r>
      <w:r>
        <w:rPr>
          <w:rFonts w:hAnsi="宋体" w:cs="宋体"/>
          <w:kern w:val="0"/>
          <w:szCs w:val="21"/>
        </w:rPr>
        <w:t>室</w:t>
      </w:r>
      <w:r>
        <w:rPr>
          <w:rFonts w:ascii="宋体" w:hAnsi="宋体" w:hint="eastAsia"/>
          <w:spacing w:val="2"/>
          <w:szCs w:val="21"/>
        </w:rPr>
        <w:t>，逾期不予接收。</w:t>
      </w:r>
    </w:p>
    <w:p w:rsidR="008C61BE" w:rsidRDefault="00A20F6D">
      <w:pPr>
        <w:pStyle w:val="a6"/>
        <w:spacing w:line="360" w:lineRule="auto"/>
        <w:ind w:firstLineChars="196" w:firstLine="413"/>
        <w:jc w:val="both"/>
        <w:rPr>
          <w:rFonts w:hAnsi="宋体"/>
          <w:b/>
          <w:spacing w:val="2"/>
          <w:szCs w:val="21"/>
        </w:rPr>
      </w:pPr>
      <w:r>
        <w:rPr>
          <w:rFonts w:hAnsi="宋体" w:hint="eastAsia"/>
          <w:b/>
          <w:szCs w:val="21"/>
        </w:rPr>
        <w:t>四、答疑和澄清：</w:t>
      </w:r>
      <w:r>
        <w:rPr>
          <w:rFonts w:hAnsi="宋体" w:hint="eastAsia"/>
          <w:szCs w:val="21"/>
        </w:rPr>
        <w:t>响应方如对磋商文件有异议，应当于</w:t>
      </w:r>
      <w:r>
        <w:rPr>
          <w:rFonts w:hAnsi="宋体" w:hint="eastAsia"/>
          <w:spacing w:val="2"/>
          <w:szCs w:val="21"/>
          <w:u w:val="single"/>
        </w:rPr>
        <w:t>2020</w:t>
      </w:r>
      <w:r>
        <w:rPr>
          <w:rFonts w:hAnsi="宋体"/>
          <w:spacing w:val="2"/>
          <w:szCs w:val="21"/>
        </w:rPr>
        <w:t>年</w:t>
      </w:r>
      <w:r>
        <w:rPr>
          <w:rFonts w:hAnsi="宋体" w:hint="eastAsia"/>
          <w:spacing w:val="2"/>
          <w:szCs w:val="21"/>
          <w:u w:val="single"/>
        </w:rPr>
        <w:t xml:space="preserve"> </w:t>
      </w:r>
      <w:r w:rsidR="007659FC">
        <w:rPr>
          <w:rFonts w:hAnsi="宋体"/>
          <w:spacing w:val="2"/>
          <w:szCs w:val="21"/>
          <w:u w:val="single"/>
        </w:rPr>
        <w:t>8</w:t>
      </w:r>
      <w:r>
        <w:rPr>
          <w:rFonts w:hAnsi="宋体"/>
          <w:spacing w:val="2"/>
          <w:szCs w:val="21"/>
        </w:rPr>
        <w:t>月</w:t>
      </w:r>
      <w:r>
        <w:rPr>
          <w:rFonts w:hAnsi="宋体"/>
          <w:spacing w:val="2"/>
          <w:szCs w:val="21"/>
          <w:u w:val="single"/>
        </w:rPr>
        <w:t xml:space="preserve"> </w:t>
      </w:r>
      <w:r w:rsidR="007659FC">
        <w:rPr>
          <w:rFonts w:hAnsi="宋体"/>
          <w:spacing w:val="2"/>
          <w:szCs w:val="21"/>
          <w:u w:val="single"/>
        </w:rPr>
        <w:t>11</w:t>
      </w:r>
      <w:r>
        <w:rPr>
          <w:rFonts w:hAnsi="宋体"/>
          <w:spacing w:val="2"/>
          <w:szCs w:val="21"/>
          <w:u w:val="single"/>
        </w:rPr>
        <w:t xml:space="preserve"> </w:t>
      </w:r>
      <w:r>
        <w:rPr>
          <w:rFonts w:hAnsi="宋体"/>
          <w:spacing w:val="2"/>
          <w:szCs w:val="21"/>
        </w:rPr>
        <w:t>日</w:t>
      </w:r>
      <w:r>
        <w:rPr>
          <w:rFonts w:hAnsi="宋体" w:hint="eastAsia"/>
          <w:spacing w:val="2"/>
          <w:szCs w:val="21"/>
          <w:u w:val="single"/>
        </w:rPr>
        <w:t xml:space="preserve">  09：00 </w:t>
      </w:r>
      <w:r>
        <w:rPr>
          <w:rFonts w:hAnsi="宋体" w:hint="eastAsia"/>
          <w:spacing w:val="2"/>
          <w:szCs w:val="21"/>
        </w:rPr>
        <w:t>时</w:t>
      </w:r>
      <w:r>
        <w:rPr>
          <w:rFonts w:hAnsi="宋体" w:hint="eastAsia"/>
          <w:szCs w:val="21"/>
        </w:rPr>
        <w:t>之前，以书面形式送达我</w:t>
      </w:r>
      <w:r>
        <w:rPr>
          <w:rFonts w:hAnsi="宋体"/>
          <w:szCs w:val="21"/>
        </w:rPr>
        <w:t>处</w:t>
      </w:r>
      <w:r>
        <w:rPr>
          <w:rFonts w:hAnsi="宋体" w:hint="eastAsia"/>
          <w:szCs w:val="21"/>
        </w:rPr>
        <w:t>，逾期不予受理。</w:t>
      </w:r>
    </w:p>
    <w:p w:rsidR="008C61BE" w:rsidRDefault="00A20F6D">
      <w:pPr>
        <w:spacing w:line="360" w:lineRule="auto"/>
        <w:ind w:firstLineChars="217" w:firstLine="457"/>
        <w:rPr>
          <w:rFonts w:ascii="宋体" w:hAnsi="宋体"/>
          <w:szCs w:val="21"/>
        </w:rPr>
      </w:pPr>
      <w:r>
        <w:rPr>
          <w:rFonts w:ascii="宋体" w:hAnsi="宋体" w:hint="eastAsia"/>
          <w:b/>
          <w:szCs w:val="21"/>
        </w:rPr>
        <w:t>五、磋商时间：</w:t>
      </w:r>
      <w:r>
        <w:rPr>
          <w:rFonts w:ascii="宋体" w:hAnsi="宋体" w:hint="eastAsia"/>
          <w:spacing w:val="2"/>
          <w:szCs w:val="21"/>
          <w:u w:val="single"/>
        </w:rPr>
        <w:t>2020</w:t>
      </w:r>
      <w:r>
        <w:rPr>
          <w:rFonts w:ascii="宋体" w:hAnsi="宋体"/>
          <w:spacing w:val="2"/>
          <w:szCs w:val="21"/>
        </w:rPr>
        <w:t>年</w:t>
      </w:r>
      <w:r>
        <w:rPr>
          <w:rFonts w:ascii="宋体" w:hAnsi="宋体" w:hint="eastAsia"/>
          <w:spacing w:val="2"/>
          <w:szCs w:val="21"/>
          <w:u w:val="single"/>
        </w:rPr>
        <w:t xml:space="preserve"> </w:t>
      </w:r>
      <w:r>
        <w:rPr>
          <w:rFonts w:ascii="宋体" w:hAnsi="宋体"/>
          <w:spacing w:val="2"/>
          <w:szCs w:val="21"/>
          <w:u w:val="single"/>
        </w:rPr>
        <w:t>8</w:t>
      </w:r>
      <w:r>
        <w:rPr>
          <w:rFonts w:ascii="宋体" w:hAnsi="宋体" w:hint="eastAsia"/>
          <w:spacing w:val="2"/>
          <w:szCs w:val="21"/>
          <w:u w:val="single"/>
        </w:rPr>
        <w:t xml:space="preserve"> </w:t>
      </w:r>
      <w:r>
        <w:rPr>
          <w:rFonts w:ascii="宋体" w:hAnsi="宋体"/>
          <w:spacing w:val="2"/>
          <w:szCs w:val="21"/>
        </w:rPr>
        <w:t>月</w:t>
      </w:r>
      <w:r>
        <w:rPr>
          <w:rFonts w:ascii="宋体" w:hAnsi="宋体"/>
          <w:spacing w:val="2"/>
          <w:szCs w:val="21"/>
          <w:u w:val="single"/>
        </w:rPr>
        <w:t xml:space="preserve">  </w:t>
      </w:r>
      <w:r w:rsidR="007659FC">
        <w:rPr>
          <w:rFonts w:ascii="宋体" w:hAnsi="宋体"/>
          <w:spacing w:val="2"/>
          <w:szCs w:val="21"/>
          <w:u w:val="single"/>
        </w:rPr>
        <w:t>11</w:t>
      </w:r>
      <w:r>
        <w:rPr>
          <w:rFonts w:ascii="宋体" w:hAnsi="宋体"/>
          <w:spacing w:val="2"/>
          <w:szCs w:val="21"/>
          <w:u w:val="single"/>
        </w:rPr>
        <w:t xml:space="preserve"> </w:t>
      </w:r>
      <w:r>
        <w:rPr>
          <w:rFonts w:ascii="宋体" w:hAnsi="宋体"/>
          <w:spacing w:val="2"/>
          <w:szCs w:val="21"/>
        </w:rPr>
        <w:t>日</w:t>
      </w:r>
      <w:r>
        <w:rPr>
          <w:rFonts w:ascii="宋体" w:hAnsi="宋体" w:hint="eastAsia"/>
          <w:spacing w:val="2"/>
          <w:szCs w:val="21"/>
          <w:u w:val="single"/>
        </w:rPr>
        <w:t xml:space="preserve">  09：00 </w:t>
      </w:r>
      <w:r>
        <w:rPr>
          <w:rFonts w:ascii="宋体" w:hAnsi="宋体" w:hint="eastAsia"/>
          <w:spacing w:val="2"/>
          <w:szCs w:val="21"/>
        </w:rPr>
        <w:t>时</w:t>
      </w:r>
    </w:p>
    <w:p w:rsidR="008C61BE" w:rsidRDefault="00A20F6D">
      <w:pPr>
        <w:spacing w:line="360" w:lineRule="auto"/>
        <w:ind w:firstLineChars="217" w:firstLine="457"/>
        <w:rPr>
          <w:rFonts w:ascii="宋体" w:hAnsi="宋体"/>
          <w:kern w:val="0"/>
          <w:szCs w:val="21"/>
        </w:rPr>
      </w:pPr>
      <w:r>
        <w:rPr>
          <w:rFonts w:ascii="宋体" w:hAnsi="宋体" w:hint="eastAsia"/>
          <w:b/>
          <w:szCs w:val="21"/>
        </w:rPr>
        <w:t>六、磋商地点：</w:t>
      </w:r>
      <w:r>
        <w:rPr>
          <w:rFonts w:ascii="宋体" w:hAnsi="宋体" w:hint="eastAsia"/>
          <w:kern w:val="0"/>
          <w:szCs w:val="21"/>
        </w:rPr>
        <w:t>浙江师范大学保卫</w:t>
      </w:r>
      <w:r>
        <w:rPr>
          <w:rFonts w:ascii="宋体" w:hAnsi="宋体"/>
          <w:kern w:val="0"/>
          <w:szCs w:val="21"/>
        </w:rPr>
        <w:t>处</w:t>
      </w:r>
      <w:r>
        <w:rPr>
          <w:rFonts w:ascii="宋体" w:hAnsi="宋体" w:hint="eastAsia"/>
          <w:kern w:val="0"/>
          <w:szCs w:val="21"/>
        </w:rPr>
        <w:t xml:space="preserve">                  </w:t>
      </w:r>
    </w:p>
    <w:p w:rsidR="008C61BE" w:rsidRDefault="00A20F6D">
      <w:pPr>
        <w:spacing w:line="360" w:lineRule="auto"/>
        <w:ind w:firstLineChars="200" w:firstLine="422"/>
        <w:rPr>
          <w:rFonts w:ascii="宋体" w:hAnsi="宋体"/>
          <w:szCs w:val="21"/>
        </w:rPr>
      </w:pPr>
      <w:r>
        <w:rPr>
          <w:rFonts w:ascii="宋体" w:hAnsi="宋体" w:hint="eastAsia"/>
          <w:b/>
          <w:szCs w:val="21"/>
        </w:rPr>
        <w:lastRenderedPageBreak/>
        <w:t>七、保证金</w:t>
      </w:r>
      <w:r>
        <w:rPr>
          <w:rFonts w:ascii="宋体" w:hAnsi="宋体" w:hint="eastAsia"/>
          <w:szCs w:val="21"/>
        </w:rPr>
        <w:t>：保证金</w:t>
      </w:r>
      <w:r>
        <w:rPr>
          <w:rFonts w:ascii="宋体" w:hAnsi="宋体" w:cs="Arial"/>
          <w:szCs w:val="21"/>
          <w:u w:val="single"/>
        </w:rPr>
        <w:t xml:space="preserve"> </w:t>
      </w:r>
      <w:r>
        <w:rPr>
          <w:rFonts w:ascii="宋体" w:hAnsi="宋体" w:cs="Arial" w:hint="eastAsia"/>
          <w:szCs w:val="21"/>
          <w:u w:val="single"/>
        </w:rPr>
        <w:t>500</w:t>
      </w:r>
      <w:r>
        <w:rPr>
          <w:rFonts w:ascii="宋体" w:hAnsi="宋体" w:cs="Arial"/>
          <w:szCs w:val="21"/>
          <w:u w:val="single"/>
        </w:rPr>
        <w:t>0</w:t>
      </w:r>
      <w:r>
        <w:rPr>
          <w:rFonts w:ascii="宋体" w:hAnsi="宋体" w:cs="Arial" w:hint="eastAsia"/>
          <w:szCs w:val="21"/>
          <w:u w:val="single"/>
        </w:rPr>
        <w:t xml:space="preserve"> </w:t>
      </w:r>
      <w:r>
        <w:rPr>
          <w:rFonts w:ascii="宋体" w:hAnsi="宋体" w:hint="eastAsia"/>
          <w:szCs w:val="21"/>
        </w:rPr>
        <w:t>元整（人民币）</w:t>
      </w:r>
    </w:p>
    <w:p w:rsidR="008C61BE" w:rsidRDefault="00A20F6D">
      <w:pPr>
        <w:spacing w:line="360" w:lineRule="auto"/>
        <w:ind w:firstLineChars="200" w:firstLine="420"/>
        <w:rPr>
          <w:rFonts w:hAnsi="宋体"/>
          <w:szCs w:val="21"/>
        </w:rPr>
      </w:pPr>
      <w:r>
        <w:rPr>
          <w:rFonts w:hAnsi="宋体" w:hint="eastAsia"/>
          <w:szCs w:val="21"/>
        </w:rPr>
        <w:t>磋商响应方应于</w:t>
      </w:r>
      <w:r>
        <w:rPr>
          <w:rFonts w:hAnsi="宋体" w:cs="Arial"/>
          <w:szCs w:val="21"/>
          <w:u w:val="single"/>
        </w:rPr>
        <w:t xml:space="preserve">  </w:t>
      </w:r>
      <w:r>
        <w:rPr>
          <w:rFonts w:ascii="宋体" w:hAnsi="宋体" w:hint="eastAsia"/>
          <w:spacing w:val="2"/>
          <w:szCs w:val="21"/>
          <w:u w:val="single"/>
        </w:rPr>
        <w:t>2020</w:t>
      </w:r>
      <w:r>
        <w:rPr>
          <w:rFonts w:ascii="宋体" w:hAnsi="宋体"/>
          <w:spacing w:val="2"/>
          <w:szCs w:val="21"/>
        </w:rPr>
        <w:t>年</w:t>
      </w:r>
      <w:r>
        <w:rPr>
          <w:rFonts w:ascii="宋体" w:hAnsi="宋体" w:hint="eastAsia"/>
          <w:spacing w:val="2"/>
          <w:szCs w:val="21"/>
          <w:u w:val="single"/>
        </w:rPr>
        <w:t xml:space="preserve"> </w:t>
      </w:r>
      <w:r w:rsidR="007659FC">
        <w:rPr>
          <w:rFonts w:ascii="宋体" w:hAnsi="宋体"/>
          <w:spacing w:val="2"/>
          <w:szCs w:val="21"/>
          <w:u w:val="single"/>
        </w:rPr>
        <w:t>8</w:t>
      </w:r>
      <w:r>
        <w:rPr>
          <w:rFonts w:ascii="宋体" w:hAnsi="宋体"/>
          <w:spacing w:val="2"/>
          <w:szCs w:val="21"/>
        </w:rPr>
        <w:t>月</w:t>
      </w:r>
      <w:r>
        <w:rPr>
          <w:rFonts w:ascii="宋体" w:hAnsi="宋体" w:hint="eastAsia"/>
          <w:spacing w:val="2"/>
          <w:szCs w:val="21"/>
          <w:u w:val="single"/>
        </w:rPr>
        <w:t xml:space="preserve">  </w:t>
      </w:r>
      <w:r w:rsidR="007659FC">
        <w:rPr>
          <w:rFonts w:ascii="宋体" w:hAnsi="宋体"/>
          <w:spacing w:val="2"/>
          <w:szCs w:val="21"/>
          <w:u w:val="single"/>
        </w:rPr>
        <w:t>11</w:t>
      </w:r>
      <w:r>
        <w:rPr>
          <w:rFonts w:ascii="宋体" w:hAnsi="宋体" w:hint="eastAsia"/>
          <w:spacing w:val="2"/>
          <w:szCs w:val="21"/>
          <w:u w:val="single"/>
        </w:rPr>
        <w:t xml:space="preserve"> </w:t>
      </w:r>
      <w:r>
        <w:rPr>
          <w:rFonts w:ascii="宋体" w:hAnsi="宋体"/>
          <w:spacing w:val="2"/>
          <w:szCs w:val="21"/>
        </w:rPr>
        <w:t>日</w:t>
      </w:r>
      <w:r>
        <w:rPr>
          <w:rFonts w:ascii="宋体" w:hAnsi="宋体" w:hint="eastAsia"/>
          <w:spacing w:val="2"/>
          <w:szCs w:val="21"/>
          <w:u w:val="single"/>
        </w:rPr>
        <w:t xml:space="preserve"> 09：00 </w:t>
      </w:r>
      <w:r>
        <w:rPr>
          <w:rFonts w:ascii="宋体" w:hAnsi="宋体" w:hint="eastAsia"/>
          <w:spacing w:val="2"/>
          <w:szCs w:val="21"/>
        </w:rPr>
        <w:t>时</w:t>
      </w:r>
      <w:r>
        <w:rPr>
          <w:rFonts w:hAnsi="宋体" w:hint="eastAsia"/>
          <w:szCs w:val="21"/>
        </w:rPr>
        <w:t>前将运营保证金足额交至浙江师范大学指定账户（需注明“共享</w:t>
      </w:r>
      <w:r>
        <w:rPr>
          <w:rFonts w:hAnsi="宋体"/>
          <w:szCs w:val="21"/>
        </w:rPr>
        <w:t>自行车</w:t>
      </w:r>
      <w:r>
        <w:rPr>
          <w:rFonts w:hAnsi="宋体" w:hint="eastAsia"/>
          <w:szCs w:val="21"/>
        </w:rPr>
        <w:t>保证金”）。</w:t>
      </w:r>
    </w:p>
    <w:p w:rsidR="008C61BE" w:rsidRDefault="00A20F6D">
      <w:pPr>
        <w:pStyle w:val="a6"/>
        <w:spacing w:line="360" w:lineRule="auto"/>
        <w:ind w:firstLineChars="200" w:firstLine="420"/>
      </w:pPr>
      <w:r>
        <w:t>保证金交纳方式：保证金应当以支票、汇票、本票、网上银行转账等非现金形式提交。保证金必须从投标人单位账户支付，不接受现金或现金交款单，若以网上银行等其它方式交纳的，需提前打入指定账户，保证金的相关凭证（若为打印件、复印件则加盖公章）需要在递交标书的同时递交（如是转账支票还须提供进账凭证）。</w:t>
      </w:r>
    </w:p>
    <w:p w:rsidR="008C61BE" w:rsidRDefault="00A20F6D" w:rsidP="00A20F6D">
      <w:pPr>
        <w:snapToGrid w:val="0"/>
        <w:spacing w:line="500" w:lineRule="exact"/>
        <w:ind w:firstLineChars="200" w:firstLine="422"/>
        <w:rPr>
          <w:rFonts w:ascii="宋体" w:hAnsi="宋体"/>
          <w:b/>
          <w:szCs w:val="21"/>
        </w:rPr>
      </w:pPr>
      <w:r>
        <w:rPr>
          <w:rFonts w:ascii="宋体" w:hAnsi="宋体" w:hint="eastAsia"/>
          <w:b/>
          <w:szCs w:val="21"/>
        </w:rPr>
        <w:t>八、投标保证金、履约保证金缴纳指定账户：</w:t>
      </w:r>
    </w:p>
    <w:p w:rsidR="008C61BE" w:rsidRDefault="00A20F6D" w:rsidP="00A20F6D">
      <w:pPr>
        <w:snapToGrid w:val="0"/>
        <w:spacing w:line="500" w:lineRule="exact"/>
        <w:ind w:firstLineChars="225" w:firstLine="473"/>
        <w:rPr>
          <w:rFonts w:ascii="宋体" w:eastAsia="宋体" w:hAnsi="Courier New" w:cs="Times New Roman"/>
          <w:kern w:val="0"/>
          <w:szCs w:val="20"/>
        </w:rPr>
      </w:pPr>
      <w:r>
        <w:rPr>
          <w:rFonts w:ascii="宋体" w:eastAsia="宋体" w:hAnsi="Courier New" w:cs="Times New Roman" w:hint="eastAsia"/>
          <w:kern w:val="0"/>
          <w:szCs w:val="20"/>
        </w:rPr>
        <w:t>户    名：浙江师范大学</w:t>
      </w:r>
    </w:p>
    <w:p w:rsidR="008C61BE" w:rsidRDefault="00A20F6D" w:rsidP="00A20F6D">
      <w:pPr>
        <w:snapToGrid w:val="0"/>
        <w:spacing w:line="500" w:lineRule="exact"/>
        <w:ind w:firstLineChars="225" w:firstLine="473"/>
        <w:rPr>
          <w:rFonts w:ascii="宋体" w:eastAsia="宋体" w:hAnsi="Courier New" w:cs="Times New Roman"/>
          <w:kern w:val="0"/>
          <w:szCs w:val="20"/>
        </w:rPr>
      </w:pPr>
      <w:r>
        <w:rPr>
          <w:rFonts w:ascii="宋体" w:eastAsia="宋体" w:hAnsi="Courier New" w:cs="Times New Roman" w:hint="eastAsia"/>
          <w:kern w:val="0"/>
          <w:szCs w:val="20"/>
        </w:rPr>
        <w:t>银行帐号：130182640000422</w:t>
      </w:r>
    </w:p>
    <w:p w:rsidR="008C61BE" w:rsidRDefault="00A20F6D" w:rsidP="00A20F6D">
      <w:pPr>
        <w:snapToGrid w:val="0"/>
        <w:spacing w:line="500" w:lineRule="exact"/>
        <w:ind w:firstLineChars="225" w:firstLine="473"/>
        <w:rPr>
          <w:rFonts w:ascii="宋体" w:eastAsia="宋体" w:hAnsi="Courier New" w:cs="Times New Roman"/>
          <w:kern w:val="0"/>
          <w:szCs w:val="20"/>
        </w:rPr>
      </w:pPr>
      <w:r>
        <w:rPr>
          <w:rFonts w:ascii="宋体" w:eastAsia="宋体" w:hAnsi="Courier New" w:cs="Times New Roman" w:hint="eastAsia"/>
          <w:kern w:val="0"/>
          <w:szCs w:val="20"/>
        </w:rPr>
        <w:t>开户银行：</w:t>
      </w:r>
      <w:r>
        <w:rPr>
          <w:rFonts w:ascii="宋体" w:eastAsia="宋体" w:hAnsi="Courier New" w:cs="Times New Roman"/>
          <w:kern w:val="0"/>
          <w:szCs w:val="20"/>
        </w:rPr>
        <w:t>金华</w:t>
      </w:r>
      <w:r>
        <w:rPr>
          <w:rFonts w:ascii="宋体" w:eastAsia="宋体" w:hAnsi="Courier New" w:cs="Times New Roman" w:hint="eastAsia"/>
          <w:kern w:val="0"/>
          <w:szCs w:val="20"/>
        </w:rPr>
        <w:t>银行浙师大支行</w:t>
      </w:r>
    </w:p>
    <w:p w:rsidR="008C61BE" w:rsidRDefault="00A20F6D" w:rsidP="00A20F6D">
      <w:pPr>
        <w:spacing w:line="360" w:lineRule="auto"/>
        <w:rPr>
          <w:rFonts w:ascii="宋体" w:hAnsi="宋体"/>
          <w:b/>
          <w:szCs w:val="21"/>
        </w:rPr>
      </w:pPr>
      <w:r>
        <w:rPr>
          <w:rFonts w:hint="eastAsia"/>
        </w:rPr>
        <w:t xml:space="preserve">    </w:t>
      </w:r>
      <w:r>
        <w:rPr>
          <w:rFonts w:ascii="宋体" w:hAnsi="宋体" w:hint="eastAsia"/>
          <w:b/>
          <w:szCs w:val="21"/>
        </w:rPr>
        <w:t>九、业务咨询及</w:t>
      </w:r>
      <w:r>
        <w:rPr>
          <w:rFonts w:ascii="宋体" w:hAnsi="宋体"/>
          <w:b/>
          <w:szCs w:val="21"/>
        </w:rPr>
        <w:t>现场勘察</w:t>
      </w:r>
    </w:p>
    <w:p w:rsidR="008C61BE" w:rsidRDefault="00A20F6D" w:rsidP="00A20F6D">
      <w:pPr>
        <w:snapToGrid w:val="0"/>
        <w:spacing w:line="360" w:lineRule="auto"/>
        <w:ind w:firstLineChars="200" w:firstLine="420"/>
        <w:rPr>
          <w:rFonts w:ascii="宋体" w:hAnsi="Courier New"/>
          <w:kern w:val="0"/>
        </w:rPr>
      </w:pPr>
      <w:r>
        <w:rPr>
          <w:rFonts w:ascii="宋体" w:hAnsi="Courier New" w:hint="eastAsia"/>
          <w:kern w:val="0"/>
        </w:rPr>
        <w:t>供应商报名联系人</w:t>
      </w:r>
      <w:r>
        <w:rPr>
          <w:rFonts w:ascii="宋体" w:hAnsi="Courier New"/>
          <w:kern w:val="0"/>
        </w:rPr>
        <w:t>：</w:t>
      </w:r>
      <w:r>
        <w:rPr>
          <w:rFonts w:ascii="宋体" w:hAnsi="Courier New" w:hint="eastAsia"/>
          <w:kern w:val="0"/>
        </w:rPr>
        <w:t>段老师（15957967551） 、李老师（</w:t>
      </w:r>
      <w:r>
        <w:rPr>
          <w:rFonts w:ascii="楷体_GB2312" w:eastAsia="楷体_GB2312" w:hint="eastAsia"/>
          <w:szCs w:val="21"/>
        </w:rPr>
        <w:t>13905793461</w:t>
      </w:r>
      <w:r>
        <w:rPr>
          <w:rFonts w:ascii="宋体" w:hAnsi="Courier New" w:hint="eastAsia"/>
          <w:kern w:val="0"/>
        </w:rPr>
        <w:t xml:space="preserve">）    </w:t>
      </w:r>
      <w:r>
        <w:rPr>
          <w:rFonts w:ascii="宋体" w:hAnsi="Courier New"/>
          <w:kern w:val="0"/>
        </w:rPr>
        <w:t xml:space="preserve">  </w:t>
      </w:r>
      <w:r>
        <w:rPr>
          <w:rFonts w:ascii="宋体" w:hAnsi="Courier New" w:hint="eastAsia"/>
          <w:kern w:val="0"/>
        </w:rPr>
        <w:t xml:space="preserve">    </w:t>
      </w:r>
    </w:p>
    <w:p w:rsidR="008C61BE" w:rsidRDefault="00A20F6D" w:rsidP="00A20F6D">
      <w:pPr>
        <w:snapToGrid w:val="0"/>
        <w:spacing w:line="360" w:lineRule="auto"/>
        <w:ind w:firstLineChars="200" w:firstLine="420"/>
        <w:rPr>
          <w:rFonts w:ascii="宋体" w:hAnsi="Courier New"/>
          <w:kern w:val="0"/>
        </w:rPr>
      </w:pPr>
      <w:r>
        <w:rPr>
          <w:rFonts w:ascii="宋体" w:hAnsi="Courier New" w:hint="eastAsia"/>
          <w:kern w:val="0"/>
        </w:rPr>
        <w:t xml:space="preserve">联系电话：0579— </w:t>
      </w:r>
      <w:r>
        <w:rPr>
          <w:rFonts w:ascii="宋体" w:hAnsi="Courier New"/>
          <w:kern w:val="0"/>
        </w:rPr>
        <w:t>82292119</w:t>
      </w:r>
      <w:r>
        <w:rPr>
          <w:rFonts w:ascii="宋体" w:hAnsi="Courier New" w:hint="eastAsia"/>
          <w:kern w:val="0"/>
        </w:rPr>
        <w:t>（办公</w:t>
      </w:r>
      <w:r>
        <w:rPr>
          <w:rFonts w:ascii="宋体" w:hAnsi="Courier New"/>
          <w:kern w:val="0"/>
        </w:rPr>
        <w:t>室</w:t>
      </w:r>
      <w:r>
        <w:rPr>
          <w:rFonts w:ascii="宋体" w:hAnsi="Courier New" w:hint="eastAsia"/>
          <w:kern w:val="0"/>
        </w:rPr>
        <w:t xml:space="preserve">）        </w:t>
      </w:r>
    </w:p>
    <w:p w:rsidR="008C61BE" w:rsidRDefault="008C61BE">
      <w:pPr>
        <w:spacing w:line="360" w:lineRule="auto"/>
        <w:ind w:firstLineChars="1850" w:firstLine="3885"/>
        <w:rPr>
          <w:rFonts w:ascii="宋体" w:hAnsi="Courier New"/>
          <w:kern w:val="0"/>
        </w:rPr>
      </w:pPr>
    </w:p>
    <w:p w:rsidR="008C61BE" w:rsidRDefault="00A20F6D">
      <w:pPr>
        <w:spacing w:line="360" w:lineRule="auto"/>
        <w:ind w:firstLineChars="2750" w:firstLine="5775"/>
        <w:rPr>
          <w:rFonts w:ascii="宋体" w:hAnsi="Courier New"/>
          <w:kern w:val="0"/>
        </w:rPr>
      </w:pPr>
      <w:r>
        <w:rPr>
          <w:rFonts w:ascii="宋体" w:hAnsi="Courier New" w:hint="eastAsia"/>
          <w:kern w:val="0"/>
        </w:rPr>
        <w:t>浙江师范大学保卫</w:t>
      </w:r>
      <w:r>
        <w:rPr>
          <w:rFonts w:ascii="宋体" w:hAnsi="Courier New"/>
          <w:kern w:val="0"/>
        </w:rPr>
        <w:t>处</w:t>
      </w:r>
      <w:r>
        <w:rPr>
          <w:rFonts w:ascii="宋体" w:hAnsi="Courier New" w:hint="eastAsia"/>
          <w:kern w:val="0"/>
        </w:rPr>
        <w:t xml:space="preserve">               </w:t>
      </w:r>
    </w:p>
    <w:p w:rsidR="008C61BE" w:rsidRDefault="00A20F6D">
      <w:pPr>
        <w:spacing w:line="360" w:lineRule="auto"/>
        <w:ind w:firstLineChars="2750" w:firstLine="5775"/>
        <w:rPr>
          <w:rFonts w:ascii="宋体" w:hAnsi="Courier New"/>
          <w:kern w:val="0"/>
        </w:rPr>
      </w:pPr>
      <w:r>
        <w:rPr>
          <w:rFonts w:ascii="宋体" w:hAnsi="Courier New" w:hint="eastAsia"/>
          <w:kern w:val="0"/>
        </w:rPr>
        <w:t xml:space="preserve">2020年 </w:t>
      </w:r>
      <w:r w:rsidR="00CC311F">
        <w:rPr>
          <w:rFonts w:ascii="宋体" w:hAnsi="Courier New"/>
          <w:kern w:val="0"/>
        </w:rPr>
        <w:t>8</w:t>
      </w:r>
      <w:r>
        <w:rPr>
          <w:rFonts w:ascii="宋体" w:hAnsi="Courier New" w:hint="eastAsia"/>
          <w:kern w:val="0"/>
        </w:rPr>
        <w:t xml:space="preserve"> 月</w:t>
      </w:r>
      <w:r>
        <w:rPr>
          <w:rFonts w:ascii="宋体" w:hAnsi="Courier New"/>
          <w:kern w:val="0"/>
        </w:rPr>
        <w:t>4</w:t>
      </w:r>
      <w:bookmarkStart w:id="0" w:name="_GoBack"/>
      <w:bookmarkEnd w:id="0"/>
      <w:r>
        <w:rPr>
          <w:rFonts w:ascii="宋体" w:hAnsi="Courier New" w:hint="eastAsia"/>
          <w:kern w:val="0"/>
        </w:rPr>
        <w:t xml:space="preserve"> 日</w:t>
      </w: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8C61BE">
      <w:pPr>
        <w:spacing w:line="360" w:lineRule="auto"/>
        <w:ind w:firstLineChars="1850" w:firstLine="3885"/>
        <w:rPr>
          <w:rFonts w:ascii="宋体" w:hAnsi="Courier New"/>
          <w:kern w:val="0"/>
        </w:rPr>
      </w:pPr>
    </w:p>
    <w:p w:rsidR="008C61BE" w:rsidRDefault="00A20F6D">
      <w:pPr>
        <w:pStyle w:val="10"/>
        <w:ind w:firstLineChars="1000" w:firstLine="3012"/>
        <w:rPr>
          <w:rFonts w:hAnsi="宋体"/>
          <w:b w:val="0"/>
          <w:sz w:val="44"/>
          <w:szCs w:val="44"/>
        </w:rPr>
      </w:pPr>
      <w:r>
        <w:rPr>
          <w:rFonts w:hint="eastAsia"/>
        </w:rPr>
        <w:t>第二章   响应方须知</w:t>
      </w:r>
    </w:p>
    <w:p w:rsidR="008C61BE" w:rsidRDefault="00A20F6D">
      <w:pPr>
        <w:snapToGrid w:val="0"/>
        <w:jc w:val="center"/>
        <w:rPr>
          <w:rFonts w:ascii="仿宋_GB2312" w:eastAsia="仿宋_GB2312" w:hAnsi="仿宋"/>
          <w:sz w:val="30"/>
          <w:szCs w:val="30"/>
        </w:rPr>
      </w:pPr>
      <w:r>
        <w:rPr>
          <w:rFonts w:ascii="仿宋_GB2312" w:eastAsia="仿宋_GB2312" w:hAnsi="仿宋" w:hint="eastAsia"/>
          <w:sz w:val="30"/>
          <w:szCs w:val="30"/>
        </w:rPr>
        <w:t>前附表</w:t>
      </w:r>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059"/>
      </w:tblGrid>
      <w:tr w:rsidR="008C61BE">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序号</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ind w:firstLineChars="700" w:firstLine="1960"/>
              <w:rPr>
                <w:rFonts w:ascii="仿宋_GB2312" w:eastAsia="仿宋_GB2312" w:hAnsi="仿宋"/>
                <w:sz w:val="28"/>
                <w:szCs w:val="28"/>
              </w:rPr>
            </w:pPr>
            <w:r>
              <w:rPr>
                <w:rFonts w:ascii="仿宋_GB2312" w:eastAsia="仿宋_GB2312" w:hAnsi="仿宋" w:hint="eastAsia"/>
                <w:sz w:val="28"/>
                <w:szCs w:val="28"/>
              </w:rPr>
              <w:t>内    容    及    要    求</w:t>
            </w:r>
          </w:p>
        </w:tc>
      </w:tr>
      <w:tr w:rsidR="008C61BE">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rPr>
            </w:pPr>
            <w:r>
              <w:rPr>
                <w:rFonts w:ascii="仿宋_GB2312" w:eastAsia="仿宋_GB2312" w:hAnsi="仿宋" w:hint="eastAsia"/>
                <w:sz w:val="28"/>
                <w:szCs w:val="28"/>
              </w:rPr>
              <w:t>项目概况：</w:t>
            </w:r>
            <w:r>
              <w:rPr>
                <w:rFonts w:ascii="仿宋_GB2312" w:eastAsia="仿宋_GB2312" w:hAnsi="仿宋" w:hint="eastAsia"/>
                <w:bCs/>
                <w:sz w:val="28"/>
                <w:szCs w:val="28"/>
              </w:rPr>
              <w:t>详见</w:t>
            </w:r>
            <w:r>
              <w:rPr>
                <w:rFonts w:ascii="仿宋_GB2312" w:eastAsia="仿宋_GB2312" w:hAnsi="仿宋" w:hint="eastAsia"/>
                <w:sz w:val="28"/>
                <w:szCs w:val="28"/>
              </w:rPr>
              <w:t>《项目公告》一</w:t>
            </w:r>
          </w:p>
        </w:tc>
      </w:tr>
      <w:tr w:rsidR="008C61BE">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2</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rPr>
            </w:pPr>
            <w:r>
              <w:rPr>
                <w:rFonts w:ascii="仿宋_GB2312" w:eastAsia="仿宋_GB2312" w:hAnsi="仿宋" w:hint="eastAsia"/>
                <w:bCs/>
                <w:sz w:val="28"/>
                <w:szCs w:val="28"/>
              </w:rPr>
              <w:t>投标方资格要求</w:t>
            </w:r>
            <w:r>
              <w:rPr>
                <w:rFonts w:hint="eastAsia"/>
                <w:sz w:val="24"/>
                <w:szCs w:val="24"/>
              </w:rPr>
              <w:t>详见《</w:t>
            </w:r>
            <w:r>
              <w:rPr>
                <w:rFonts w:ascii="仿宋_GB2312" w:eastAsia="仿宋_GB2312" w:hAnsi="仿宋" w:hint="eastAsia"/>
                <w:sz w:val="28"/>
                <w:szCs w:val="28"/>
              </w:rPr>
              <w:t>项目</w:t>
            </w:r>
            <w:r>
              <w:rPr>
                <w:rFonts w:hint="eastAsia"/>
                <w:sz w:val="24"/>
                <w:szCs w:val="24"/>
              </w:rPr>
              <w:t>公告》二</w:t>
            </w:r>
          </w:p>
        </w:tc>
      </w:tr>
      <w:tr w:rsidR="008C61BE">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3</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bCs/>
                <w:sz w:val="28"/>
                <w:szCs w:val="28"/>
              </w:rPr>
            </w:pPr>
            <w:r>
              <w:rPr>
                <w:rFonts w:ascii="仿宋_GB2312" w:eastAsia="仿宋_GB2312" w:hAnsi="仿宋" w:hint="eastAsia"/>
                <w:bCs/>
                <w:sz w:val="28"/>
                <w:szCs w:val="28"/>
              </w:rPr>
              <w:t>响应文件递交与磋商时间</w:t>
            </w:r>
            <w:r>
              <w:rPr>
                <w:rFonts w:hint="eastAsia"/>
                <w:sz w:val="24"/>
                <w:szCs w:val="24"/>
              </w:rPr>
              <w:t>详见《</w:t>
            </w:r>
            <w:r>
              <w:rPr>
                <w:rFonts w:ascii="仿宋_GB2312" w:eastAsia="仿宋_GB2312" w:hAnsi="仿宋" w:hint="eastAsia"/>
                <w:sz w:val="28"/>
                <w:szCs w:val="28"/>
              </w:rPr>
              <w:t>项目</w:t>
            </w:r>
            <w:r>
              <w:rPr>
                <w:rFonts w:hint="eastAsia"/>
                <w:sz w:val="24"/>
                <w:szCs w:val="24"/>
              </w:rPr>
              <w:t>公告》三、五</w:t>
            </w:r>
          </w:p>
        </w:tc>
      </w:tr>
      <w:tr w:rsidR="008C61BE">
        <w:trPr>
          <w:trHeight w:val="598"/>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4</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bCs/>
                <w:sz w:val="28"/>
                <w:szCs w:val="28"/>
              </w:rPr>
            </w:pPr>
            <w:r>
              <w:rPr>
                <w:rFonts w:ascii="仿宋_GB2312" w:eastAsia="仿宋_GB2312" w:hAnsi="仿宋" w:hint="eastAsia"/>
                <w:bCs/>
                <w:sz w:val="28"/>
                <w:szCs w:val="28"/>
              </w:rPr>
              <w:t>答疑与澄清：详见</w:t>
            </w:r>
            <w:r>
              <w:rPr>
                <w:rFonts w:ascii="仿宋_GB2312" w:eastAsia="仿宋_GB2312" w:hAnsi="仿宋" w:hint="eastAsia"/>
                <w:sz w:val="28"/>
                <w:szCs w:val="28"/>
              </w:rPr>
              <w:t>《竞争性磋商公告》四</w:t>
            </w:r>
          </w:p>
        </w:tc>
      </w:tr>
      <w:tr w:rsidR="008C61BE">
        <w:trPr>
          <w:trHeight w:val="550"/>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5</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bCs/>
                <w:sz w:val="28"/>
                <w:szCs w:val="28"/>
              </w:rPr>
            </w:pPr>
            <w:r>
              <w:rPr>
                <w:rFonts w:ascii="仿宋_GB2312" w:eastAsia="仿宋_GB2312" w:hAnsi="仿宋" w:hint="eastAsia"/>
                <w:bCs/>
                <w:sz w:val="28"/>
                <w:szCs w:val="28"/>
              </w:rPr>
              <w:t>是否接受转包与分包：否</w:t>
            </w:r>
          </w:p>
        </w:tc>
      </w:tr>
      <w:tr w:rsidR="008C61BE">
        <w:trPr>
          <w:trHeight w:val="416"/>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6</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bCs/>
                <w:sz w:val="28"/>
                <w:szCs w:val="28"/>
              </w:rPr>
            </w:pPr>
            <w:r>
              <w:rPr>
                <w:rFonts w:ascii="仿宋_GB2312" w:eastAsia="仿宋_GB2312" w:hAnsi="仿宋" w:hint="eastAsia"/>
                <w:bCs/>
                <w:sz w:val="28"/>
                <w:szCs w:val="28"/>
              </w:rPr>
              <w:t>是否接受联合体投标：否</w:t>
            </w:r>
          </w:p>
        </w:tc>
      </w:tr>
      <w:tr w:rsidR="008C61BE">
        <w:trPr>
          <w:trHeight w:val="381"/>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7</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bCs/>
                <w:sz w:val="28"/>
                <w:szCs w:val="28"/>
              </w:rPr>
            </w:pPr>
            <w:r>
              <w:rPr>
                <w:rFonts w:ascii="仿宋_GB2312" w:eastAsia="仿宋_GB2312" w:hAnsi="仿宋" w:hint="eastAsia"/>
                <w:bCs/>
                <w:sz w:val="28"/>
                <w:szCs w:val="28"/>
              </w:rPr>
              <w:t>现场踏勘：有</w:t>
            </w:r>
          </w:p>
        </w:tc>
      </w:tr>
      <w:tr w:rsidR="008C61BE">
        <w:trPr>
          <w:trHeight w:val="326"/>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8</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rPr>
            </w:pPr>
            <w:r>
              <w:rPr>
                <w:rFonts w:ascii="仿宋_GB2312" w:eastAsia="仿宋_GB2312" w:hAnsi="仿宋" w:hint="eastAsia"/>
                <w:sz w:val="28"/>
                <w:szCs w:val="28"/>
              </w:rPr>
              <w:t>演示：有</w:t>
            </w:r>
          </w:p>
        </w:tc>
      </w:tr>
      <w:tr w:rsidR="008C61BE">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9</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autoSpaceDE w:val="0"/>
              <w:autoSpaceDN w:val="0"/>
              <w:snapToGrid w:val="0"/>
              <w:textAlignment w:val="bottom"/>
              <w:rPr>
                <w:rFonts w:ascii="仿宋_GB2312" w:eastAsia="仿宋_GB2312" w:hAnsi="仿宋"/>
                <w:sz w:val="28"/>
                <w:szCs w:val="28"/>
              </w:rPr>
            </w:pPr>
            <w:r>
              <w:rPr>
                <w:rFonts w:ascii="仿宋_GB2312" w:eastAsia="仿宋_GB2312" w:hAnsi="仿宋" w:hint="eastAsia"/>
                <w:sz w:val="28"/>
                <w:szCs w:val="28"/>
              </w:rPr>
              <w:t xml:space="preserve">响应文件组成：响应文件由资信商务及技术文件、报价文件正本各 </w:t>
            </w:r>
            <w:r>
              <w:rPr>
                <w:rFonts w:ascii="仿宋_GB2312" w:eastAsia="仿宋_GB2312" w:hAnsi="仿宋" w:cs="Arial" w:hint="eastAsia"/>
                <w:sz w:val="28"/>
                <w:szCs w:val="28"/>
              </w:rPr>
              <w:t>1</w:t>
            </w:r>
            <w:r>
              <w:rPr>
                <w:rFonts w:ascii="仿宋_GB2312" w:eastAsia="仿宋_GB2312" w:hAnsi="仿宋" w:hint="eastAsia"/>
                <w:sz w:val="28"/>
                <w:szCs w:val="28"/>
              </w:rPr>
              <w:t xml:space="preserve"> 份，副本各 </w:t>
            </w:r>
            <w:r>
              <w:rPr>
                <w:rFonts w:ascii="仿宋_GB2312" w:eastAsia="仿宋_GB2312" w:hAnsi="仿宋"/>
                <w:sz w:val="28"/>
                <w:szCs w:val="28"/>
              </w:rPr>
              <w:t>5</w:t>
            </w:r>
            <w:r>
              <w:rPr>
                <w:rFonts w:ascii="仿宋_GB2312" w:eastAsia="仿宋_GB2312" w:hAnsi="仿宋" w:hint="eastAsia"/>
                <w:sz w:val="28"/>
                <w:szCs w:val="28"/>
              </w:rPr>
              <w:t>份。</w:t>
            </w:r>
          </w:p>
        </w:tc>
      </w:tr>
      <w:tr w:rsidR="008C61BE">
        <w:trPr>
          <w:trHeight w:val="713"/>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10</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autoSpaceDE w:val="0"/>
              <w:autoSpaceDN w:val="0"/>
              <w:snapToGrid w:val="0"/>
              <w:textAlignment w:val="bottom"/>
              <w:rPr>
                <w:rFonts w:ascii="仿宋_GB2312" w:eastAsia="仿宋_GB2312" w:hAnsi="仿宋"/>
                <w:sz w:val="28"/>
                <w:szCs w:val="28"/>
              </w:rPr>
            </w:pPr>
            <w:r>
              <w:rPr>
                <w:rFonts w:ascii="仿宋_GB2312" w:eastAsia="仿宋_GB2312" w:hAnsi="仿宋" w:hint="eastAsia"/>
                <w:sz w:val="28"/>
                <w:szCs w:val="28"/>
              </w:rPr>
              <w:t>磋商结果公示：评审结束后2个工作日内，中标公告公示于</w:t>
            </w:r>
            <w:r>
              <w:rPr>
                <w:rFonts w:ascii="仿宋_GB2312" w:eastAsia="仿宋_GB2312" w:hAnsi="仿宋" w:cs="Arial" w:hint="eastAsia"/>
                <w:sz w:val="28"/>
                <w:szCs w:val="28"/>
              </w:rPr>
              <w:t>浙江师范大学保卫</w:t>
            </w:r>
            <w:r>
              <w:rPr>
                <w:rFonts w:ascii="仿宋_GB2312" w:eastAsia="仿宋_GB2312" w:hAnsi="仿宋" w:cs="Arial"/>
                <w:sz w:val="28"/>
                <w:szCs w:val="28"/>
              </w:rPr>
              <w:t>处</w:t>
            </w:r>
            <w:r>
              <w:rPr>
                <w:rFonts w:ascii="仿宋_GB2312" w:eastAsia="仿宋_GB2312" w:hAnsi="仿宋" w:cs="Arial" w:hint="eastAsia"/>
                <w:sz w:val="28"/>
                <w:szCs w:val="28"/>
              </w:rPr>
              <w:t>网站，公告结束后发布中标通知书。</w:t>
            </w:r>
          </w:p>
        </w:tc>
      </w:tr>
      <w:tr w:rsidR="008C61BE">
        <w:trPr>
          <w:trHeight w:val="713"/>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11</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rPr>
            </w:pPr>
            <w:r>
              <w:rPr>
                <w:rFonts w:ascii="仿宋_GB2312" w:eastAsia="仿宋_GB2312" w:hAnsi="仿宋" w:hint="eastAsia"/>
                <w:sz w:val="28"/>
                <w:szCs w:val="28"/>
              </w:rPr>
              <w:t>磋商保证金应按《项目公告》七规定交纳。</w:t>
            </w:r>
          </w:p>
        </w:tc>
      </w:tr>
      <w:tr w:rsidR="008C61BE">
        <w:trPr>
          <w:trHeight w:val="713"/>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12</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rPr>
            </w:pPr>
            <w:r>
              <w:rPr>
                <w:rFonts w:ascii="仿宋_GB2312" w:eastAsia="仿宋_GB2312" w:hAnsi="仿宋" w:hint="eastAsia"/>
                <w:sz w:val="28"/>
                <w:szCs w:val="28"/>
              </w:rPr>
              <w:t>磋商保证金退还：中报公告满7个工作日后，以转账方式退还磋商保证金。</w:t>
            </w:r>
          </w:p>
        </w:tc>
      </w:tr>
      <w:tr w:rsidR="008C61BE">
        <w:trPr>
          <w:trHeight w:val="442"/>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13</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autoSpaceDE w:val="0"/>
              <w:autoSpaceDN w:val="0"/>
              <w:snapToGrid w:val="0"/>
              <w:textAlignment w:val="bottom"/>
              <w:rPr>
                <w:rFonts w:ascii="仿宋_GB2312" w:eastAsia="仿宋_GB2312" w:hAnsi="仿宋"/>
                <w:sz w:val="28"/>
                <w:szCs w:val="28"/>
              </w:rPr>
            </w:pPr>
            <w:r>
              <w:rPr>
                <w:rFonts w:ascii="仿宋_GB2312" w:eastAsia="仿宋_GB2312" w:hAnsi="仿宋" w:hint="eastAsia"/>
                <w:sz w:val="28"/>
                <w:szCs w:val="28"/>
              </w:rPr>
              <w:t>签订合同时间：中标通知书发出后30日内。</w:t>
            </w:r>
          </w:p>
        </w:tc>
      </w:tr>
      <w:tr w:rsidR="008C61BE">
        <w:trPr>
          <w:trHeight w:val="797"/>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14</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autoSpaceDE w:val="0"/>
              <w:autoSpaceDN w:val="0"/>
              <w:snapToGrid w:val="0"/>
              <w:textAlignment w:val="bottom"/>
              <w:rPr>
                <w:rFonts w:ascii="仿宋_GB2312" w:eastAsia="仿宋_GB2312" w:hAnsi="仿宋"/>
                <w:sz w:val="28"/>
                <w:szCs w:val="28"/>
              </w:rPr>
            </w:pPr>
            <w:r>
              <w:rPr>
                <w:rFonts w:ascii="仿宋_GB2312" w:eastAsia="仿宋_GB2312" w:hAnsi="仿宋" w:hint="eastAsia"/>
                <w:sz w:val="28"/>
                <w:szCs w:val="28"/>
              </w:rPr>
              <w:t>履约保证金的收取及退还:收取履约保证金2500元，合同履行完毕后5日内无息退还。</w:t>
            </w:r>
          </w:p>
        </w:tc>
      </w:tr>
      <w:tr w:rsidR="008C61BE">
        <w:trPr>
          <w:trHeight w:val="729"/>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lastRenderedPageBreak/>
              <w:t>15</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rPr>
            </w:pPr>
            <w:r>
              <w:rPr>
                <w:rFonts w:ascii="仿宋_GB2312" w:eastAsia="仿宋_GB2312" w:hAnsi="仿宋" w:hint="eastAsia"/>
                <w:sz w:val="28"/>
                <w:szCs w:val="28"/>
              </w:rPr>
              <w:t>付款方式： 详见《第三章项目需求》中商务要求表。</w:t>
            </w:r>
          </w:p>
        </w:tc>
      </w:tr>
      <w:tr w:rsidR="008C61BE">
        <w:trPr>
          <w:trHeight w:val="410"/>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16</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highlight w:val="yellow"/>
              </w:rPr>
            </w:pPr>
            <w:r>
              <w:rPr>
                <w:rFonts w:ascii="仿宋_GB2312" w:eastAsia="仿宋_GB2312" w:hAnsi="仿宋" w:hint="eastAsia"/>
                <w:sz w:val="28"/>
                <w:szCs w:val="28"/>
              </w:rPr>
              <w:t>响应文件有效期为90天</w:t>
            </w:r>
          </w:p>
        </w:tc>
      </w:tr>
      <w:tr w:rsidR="008C61BE">
        <w:trPr>
          <w:trHeight w:val="820"/>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17</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rPr>
                <w:rFonts w:ascii="仿宋_GB2312" w:eastAsia="仿宋_GB2312" w:hAnsi="仿宋"/>
                <w:sz w:val="28"/>
                <w:szCs w:val="28"/>
              </w:rPr>
            </w:pPr>
            <w:r>
              <w:rPr>
                <w:rFonts w:ascii="仿宋_GB2312" w:eastAsia="仿宋_GB2312" w:hAnsi="仿宋" w:hint="eastAsia"/>
                <w:sz w:val="28"/>
                <w:szCs w:val="28"/>
              </w:rPr>
              <w:t>磋商截止时间前半小时内开始接收响应文件，逾期送达或未密封将予以拒收。</w:t>
            </w:r>
          </w:p>
        </w:tc>
      </w:tr>
      <w:tr w:rsidR="008C61BE">
        <w:trPr>
          <w:trHeight w:val="487"/>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18</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仿宋_GB2312" w:eastAsia="仿宋_GB2312" w:hAnsi="仿宋"/>
                <w:sz w:val="28"/>
                <w:szCs w:val="28"/>
              </w:rPr>
            </w:pPr>
            <w:r>
              <w:rPr>
                <w:rFonts w:ascii="仿宋_GB2312" w:eastAsia="仿宋_GB2312" w:hAnsi="仿宋" w:hint="eastAsia"/>
                <w:sz w:val="28"/>
                <w:szCs w:val="28"/>
              </w:rPr>
              <w:t>解释：本磋商文件的解释权属于浙江师范大学保卫</w:t>
            </w:r>
            <w:r>
              <w:rPr>
                <w:rFonts w:ascii="仿宋_GB2312" w:eastAsia="仿宋_GB2312" w:hAnsi="仿宋"/>
                <w:sz w:val="28"/>
                <w:szCs w:val="28"/>
              </w:rPr>
              <w:t>处</w:t>
            </w:r>
            <w:r>
              <w:rPr>
                <w:rFonts w:ascii="仿宋_GB2312" w:eastAsia="仿宋_GB2312" w:hAnsi="仿宋" w:hint="eastAsia"/>
                <w:sz w:val="28"/>
                <w:szCs w:val="28"/>
              </w:rPr>
              <w:t>。</w:t>
            </w:r>
          </w:p>
        </w:tc>
      </w:tr>
      <w:tr w:rsidR="008C61BE">
        <w:trPr>
          <w:trHeight w:val="487"/>
        </w:trPr>
        <w:tc>
          <w:tcPr>
            <w:tcW w:w="869" w:type="dxa"/>
            <w:tcBorders>
              <w:top w:val="single" w:sz="4" w:space="0" w:color="auto"/>
              <w:left w:val="single" w:sz="4" w:space="0" w:color="auto"/>
              <w:bottom w:val="single" w:sz="4" w:space="0" w:color="auto"/>
              <w:right w:val="single" w:sz="4" w:space="0" w:color="auto"/>
            </w:tcBorders>
            <w:vAlign w:val="center"/>
          </w:tcPr>
          <w:p w:rsidR="008C61BE" w:rsidRDefault="00A20F6D">
            <w:pPr>
              <w:snapToGrid w:val="0"/>
              <w:jc w:val="center"/>
              <w:rPr>
                <w:rFonts w:ascii="仿宋_GB2312" w:eastAsia="仿宋_GB2312" w:hAnsi="仿宋"/>
                <w:sz w:val="28"/>
                <w:szCs w:val="28"/>
              </w:rPr>
            </w:pPr>
            <w:r>
              <w:rPr>
                <w:rFonts w:ascii="仿宋_GB2312" w:eastAsia="仿宋_GB2312" w:hAnsi="仿宋" w:hint="eastAsia"/>
                <w:sz w:val="28"/>
                <w:szCs w:val="28"/>
              </w:rPr>
              <w:t>19</w:t>
            </w:r>
          </w:p>
        </w:tc>
        <w:tc>
          <w:tcPr>
            <w:tcW w:w="8059"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仿宋_GB2312" w:eastAsia="仿宋_GB2312" w:hAnsi="仿宋"/>
                <w:sz w:val="28"/>
                <w:szCs w:val="28"/>
              </w:rPr>
            </w:pPr>
            <w:r>
              <w:rPr>
                <w:rFonts w:ascii="仿宋_GB2312" w:eastAsia="仿宋_GB2312" w:hAnsi="仿宋" w:hint="eastAsia"/>
                <w:sz w:val="28"/>
                <w:szCs w:val="28"/>
              </w:rPr>
              <w:t>本项目管理方为浙江师范大学保卫处。</w:t>
            </w:r>
          </w:p>
        </w:tc>
      </w:tr>
    </w:tbl>
    <w:p w:rsidR="008C61BE" w:rsidRDefault="008C61BE">
      <w:pPr>
        <w:spacing w:line="480" w:lineRule="auto"/>
        <w:rPr>
          <w:rFonts w:ascii="宋体" w:hAnsi="宋体"/>
          <w:b/>
          <w:sz w:val="36"/>
          <w:szCs w:val="36"/>
        </w:rPr>
      </w:pPr>
    </w:p>
    <w:p w:rsidR="008C61BE" w:rsidRDefault="00A20F6D" w:rsidP="00A20F6D">
      <w:pPr>
        <w:spacing w:line="360" w:lineRule="auto"/>
        <w:ind w:firstLineChars="200" w:firstLine="422"/>
        <w:jc w:val="left"/>
        <w:outlineLvl w:val="0"/>
        <w:rPr>
          <w:rFonts w:ascii="宋体" w:hAnsi="宋体"/>
          <w:b/>
          <w:szCs w:val="21"/>
        </w:rPr>
      </w:pPr>
      <w:r>
        <w:rPr>
          <w:rFonts w:ascii="宋体" w:hAnsi="宋体" w:hint="eastAsia"/>
          <w:b/>
          <w:szCs w:val="21"/>
        </w:rPr>
        <w:t>一、总则</w:t>
      </w:r>
    </w:p>
    <w:p w:rsidR="008C61BE" w:rsidRDefault="00A20F6D">
      <w:pPr>
        <w:spacing w:line="360" w:lineRule="auto"/>
        <w:ind w:firstLineChars="192" w:firstLine="405"/>
        <w:jc w:val="left"/>
        <w:outlineLvl w:val="0"/>
        <w:rPr>
          <w:rFonts w:ascii="宋体" w:hAnsi="宋体"/>
          <w:b/>
          <w:szCs w:val="21"/>
        </w:rPr>
      </w:pPr>
      <w:r>
        <w:rPr>
          <w:rFonts w:ascii="宋体" w:hAnsi="宋体" w:hint="eastAsia"/>
          <w:b/>
          <w:szCs w:val="21"/>
        </w:rPr>
        <w:t>(一 )适用范围</w:t>
      </w:r>
    </w:p>
    <w:p w:rsidR="008C61BE" w:rsidRDefault="00A20F6D">
      <w:pPr>
        <w:spacing w:line="360" w:lineRule="auto"/>
        <w:ind w:firstLineChars="350" w:firstLine="735"/>
        <w:jc w:val="left"/>
        <w:rPr>
          <w:rFonts w:ascii="宋体" w:hAnsi="宋体"/>
          <w:szCs w:val="21"/>
        </w:rPr>
      </w:pPr>
      <w:r>
        <w:rPr>
          <w:rFonts w:ascii="宋体" w:hAnsi="宋体" w:hint="eastAsia"/>
          <w:szCs w:val="21"/>
        </w:rPr>
        <w:t>仅适用于本次竞争性采购所叙述的工程、设备和服务。</w:t>
      </w:r>
    </w:p>
    <w:p w:rsidR="008C61BE" w:rsidRDefault="00A20F6D">
      <w:pPr>
        <w:spacing w:line="360" w:lineRule="auto"/>
        <w:ind w:firstLineChars="150" w:firstLine="316"/>
        <w:jc w:val="left"/>
        <w:outlineLvl w:val="0"/>
        <w:rPr>
          <w:rFonts w:ascii="宋体" w:hAnsi="宋体"/>
          <w:b/>
          <w:szCs w:val="21"/>
        </w:rPr>
      </w:pPr>
      <w:r>
        <w:rPr>
          <w:rFonts w:ascii="宋体" w:hAnsi="宋体" w:hint="eastAsia"/>
          <w:b/>
          <w:szCs w:val="21"/>
        </w:rPr>
        <w:t>（二）定义</w:t>
      </w:r>
    </w:p>
    <w:p w:rsidR="008C61BE" w:rsidRDefault="00A20F6D">
      <w:pPr>
        <w:spacing w:line="360" w:lineRule="auto"/>
        <w:ind w:firstLineChars="200" w:firstLine="420"/>
        <w:jc w:val="left"/>
        <w:rPr>
          <w:rFonts w:ascii="宋体" w:hAnsi="宋体"/>
          <w:szCs w:val="21"/>
        </w:rPr>
      </w:pPr>
      <w:r>
        <w:rPr>
          <w:rFonts w:ascii="宋体" w:hAnsi="宋体" w:hint="eastAsia"/>
          <w:szCs w:val="21"/>
        </w:rPr>
        <w:t>1.“需方”、“招标方”“采购单位”系指金华市浙师保卫处。</w:t>
      </w:r>
    </w:p>
    <w:p w:rsidR="008C61BE" w:rsidRDefault="00A20F6D">
      <w:pPr>
        <w:spacing w:line="360" w:lineRule="auto"/>
        <w:ind w:firstLineChars="200" w:firstLine="420"/>
        <w:jc w:val="left"/>
        <w:rPr>
          <w:rFonts w:ascii="宋体" w:hAnsi="宋体"/>
          <w:szCs w:val="21"/>
        </w:rPr>
      </w:pPr>
      <w:r>
        <w:rPr>
          <w:rFonts w:ascii="宋体" w:hAnsi="宋体" w:hint="eastAsia"/>
          <w:szCs w:val="21"/>
        </w:rPr>
        <w:t>2.“响应方”系指向需方提交响应文件的供应商。</w:t>
      </w:r>
    </w:p>
    <w:p w:rsidR="008C61BE" w:rsidRDefault="00A20F6D">
      <w:pPr>
        <w:spacing w:line="360" w:lineRule="auto"/>
        <w:ind w:firstLineChars="200" w:firstLine="420"/>
        <w:jc w:val="left"/>
        <w:rPr>
          <w:rFonts w:ascii="宋体" w:hAnsi="宋体"/>
          <w:szCs w:val="21"/>
        </w:rPr>
      </w:pPr>
      <w:r>
        <w:rPr>
          <w:rFonts w:ascii="宋体" w:hAnsi="宋体" w:hint="eastAsia"/>
          <w:szCs w:val="21"/>
        </w:rPr>
        <w:t>3.“项目”系指按竞争性文件要求响应方向需方提供的产品和服务。</w:t>
      </w:r>
    </w:p>
    <w:p w:rsidR="008C61BE" w:rsidRDefault="00A20F6D">
      <w:pPr>
        <w:spacing w:line="360" w:lineRule="auto"/>
        <w:ind w:firstLineChars="200" w:firstLine="420"/>
        <w:jc w:val="left"/>
        <w:rPr>
          <w:rFonts w:ascii="宋体" w:hAnsi="宋体"/>
          <w:szCs w:val="21"/>
        </w:rPr>
      </w:pPr>
      <w:r>
        <w:rPr>
          <w:rFonts w:ascii="宋体" w:hAnsi="宋体" w:hint="eastAsia"/>
          <w:szCs w:val="21"/>
        </w:rPr>
        <w:t>4.本文件中带“▲”的条款内容，为本次主要条款和实质性要求，响应方必须全部响应，否则作无效响应文件处理。</w:t>
      </w:r>
    </w:p>
    <w:p w:rsidR="008C61BE" w:rsidRDefault="00A20F6D">
      <w:pPr>
        <w:spacing w:line="360" w:lineRule="auto"/>
        <w:ind w:firstLineChars="200" w:firstLine="422"/>
        <w:jc w:val="left"/>
        <w:rPr>
          <w:rFonts w:ascii="宋体" w:hAnsi="宋体"/>
          <w:b/>
          <w:szCs w:val="21"/>
        </w:rPr>
      </w:pPr>
      <w:r>
        <w:rPr>
          <w:rFonts w:ascii="宋体" w:hAnsi="宋体" w:hint="eastAsia"/>
          <w:b/>
          <w:szCs w:val="21"/>
        </w:rPr>
        <w:t>（三）费用</w:t>
      </w:r>
    </w:p>
    <w:p w:rsidR="008C61BE" w:rsidRDefault="00A20F6D">
      <w:pPr>
        <w:spacing w:line="360" w:lineRule="auto"/>
        <w:ind w:firstLineChars="200" w:firstLine="420"/>
        <w:jc w:val="left"/>
        <w:rPr>
          <w:rFonts w:ascii="宋体" w:hAnsi="宋体"/>
          <w:szCs w:val="21"/>
        </w:rPr>
      </w:pPr>
      <w:r>
        <w:rPr>
          <w:rFonts w:ascii="宋体" w:hAnsi="宋体" w:hint="eastAsia"/>
          <w:szCs w:val="21"/>
        </w:rPr>
        <w:t>不论结果如何，响应方均应自行承担所有与有关的全部费用（文件有其他相反规定除外）。</w:t>
      </w:r>
    </w:p>
    <w:p w:rsidR="008C61BE" w:rsidRDefault="00A20F6D">
      <w:pPr>
        <w:spacing w:line="360" w:lineRule="auto"/>
        <w:ind w:firstLineChars="200" w:firstLine="422"/>
        <w:jc w:val="left"/>
        <w:rPr>
          <w:rFonts w:ascii="宋体" w:hAnsi="宋体"/>
          <w:b/>
          <w:szCs w:val="21"/>
        </w:rPr>
      </w:pPr>
      <w:r>
        <w:rPr>
          <w:rFonts w:ascii="宋体" w:hAnsi="宋体" w:hint="eastAsia"/>
          <w:b/>
          <w:szCs w:val="21"/>
        </w:rPr>
        <w:t>（四）特别说明</w:t>
      </w:r>
    </w:p>
    <w:p w:rsidR="008C61BE" w:rsidRDefault="00A20F6D">
      <w:pPr>
        <w:spacing w:line="360" w:lineRule="auto"/>
        <w:ind w:firstLineChars="200" w:firstLine="420"/>
        <w:jc w:val="left"/>
        <w:rPr>
          <w:rFonts w:ascii="宋体" w:hAnsi="宋体"/>
          <w:szCs w:val="21"/>
        </w:rPr>
      </w:pPr>
      <w:r>
        <w:rPr>
          <w:rFonts w:ascii="宋体" w:hAnsi="宋体" w:hint="eastAsia"/>
          <w:szCs w:val="21"/>
        </w:rPr>
        <w:t>1、响应方参与本次所使用的资格、信誉、荣誉、业绩与企业认证必须为本法人所拥有。响应方参与本次所使用的采购项目实施人员必须为本法人员工（或必须为本法人或控股公司正式员工）。</w:t>
      </w:r>
    </w:p>
    <w:p w:rsidR="008C61BE" w:rsidRDefault="00A20F6D">
      <w:pPr>
        <w:spacing w:line="360" w:lineRule="auto"/>
        <w:ind w:firstLineChars="200" w:firstLine="420"/>
        <w:jc w:val="left"/>
        <w:rPr>
          <w:rFonts w:ascii="宋体" w:hAnsi="宋体"/>
          <w:szCs w:val="21"/>
        </w:rPr>
      </w:pPr>
      <w:r>
        <w:rPr>
          <w:rFonts w:ascii="宋体" w:hAnsi="宋体" w:hint="eastAsia"/>
          <w:szCs w:val="21"/>
        </w:rPr>
        <w:t>2、响应方应仔细阅读文件的所有内容，按照文件的要求提交响应文件，并对所提供的全部资料的真实性承担法律责任。</w:t>
      </w:r>
    </w:p>
    <w:p w:rsidR="008C61BE" w:rsidRDefault="00A20F6D">
      <w:pPr>
        <w:spacing w:line="360" w:lineRule="auto"/>
        <w:ind w:firstLineChars="200" w:firstLine="422"/>
        <w:jc w:val="left"/>
        <w:rPr>
          <w:rFonts w:ascii="宋体" w:hAnsi="宋体"/>
          <w:b/>
          <w:szCs w:val="21"/>
        </w:rPr>
      </w:pPr>
      <w:r>
        <w:rPr>
          <w:rFonts w:ascii="宋体" w:hAnsi="宋体" w:hint="eastAsia"/>
          <w:b/>
          <w:szCs w:val="21"/>
        </w:rPr>
        <w:t>（五）质疑</w:t>
      </w:r>
    </w:p>
    <w:p w:rsidR="008C61BE" w:rsidRDefault="00A20F6D">
      <w:pPr>
        <w:spacing w:line="360" w:lineRule="auto"/>
        <w:ind w:firstLineChars="200" w:firstLine="420"/>
        <w:jc w:val="left"/>
        <w:rPr>
          <w:rFonts w:ascii="宋体" w:hAnsi="宋体"/>
          <w:szCs w:val="21"/>
        </w:rPr>
      </w:pPr>
      <w:r>
        <w:rPr>
          <w:rFonts w:ascii="宋体" w:hAnsi="宋体" w:hint="eastAsia"/>
          <w:szCs w:val="21"/>
        </w:rPr>
        <w:t>1、供应商一旦下载了本文件并决定参加时，即被认为接受了本文件的规定和约束，并且视为公告期限届满之日起已经知道或应当知道自身权益是否受到了损害。</w:t>
      </w:r>
    </w:p>
    <w:p w:rsidR="008C61BE" w:rsidRDefault="00A20F6D">
      <w:pPr>
        <w:spacing w:line="360" w:lineRule="auto"/>
        <w:ind w:firstLineChars="200" w:firstLine="420"/>
        <w:jc w:val="left"/>
        <w:rPr>
          <w:rFonts w:ascii="宋体" w:hAnsi="宋体"/>
          <w:szCs w:val="21"/>
        </w:rPr>
      </w:pPr>
      <w:r>
        <w:rPr>
          <w:rFonts w:ascii="宋体" w:hAnsi="宋体" w:hint="eastAsia"/>
          <w:szCs w:val="21"/>
        </w:rPr>
        <w:lastRenderedPageBreak/>
        <w:t>2、响应方认为过程或中标结果使自己的合法权益受到损害的，应当在中标结果公示之日起七个工作日内，以书面形式向招标方提出质疑。</w:t>
      </w:r>
    </w:p>
    <w:p w:rsidR="008C61BE" w:rsidRDefault="00A20F6D">
      <w:pPr>
        <w:spacing w:line="360" w:lineRule="auto"/>
        <w:ind w:firstLineChars="200" w:firstLine="420"/>
        <w:jc w:val="left"/>
        <w:rPr>
          <w:rFonts w:ascii="宋体" w:hAnsi="宋体"/>
          <w:szCs w:val="21"/>
        </w:rPr>
      </w:pPr>
      <w:r>
        <w:rPr>
          <w:rFonts w:ascii="宋体" w:hAnsi="宋体" w:hint="eastAsia"/>
          <w:szCs w:val="21"/>
        </w:rPr>
        <w:t>3、质疑应当采用加盖响应方公章的书面形式，质疑书应明确阐述过程或中标结果中使自己合法权益受到损害的实质性内容，提供相关事实、依据和证据及其来源或线索，便于有关单位调查、答复和处理，否则，招标方将不予受理。</w:t>
      </w:r>
    </w:p>
    <w:p w:rsidR="008C61BE" w:rsidRDefault="00A20F6D">
      <w:pPr>
        <w:spacing w:line="360" w:lineRule="auto"/>
        <w:ind w:firstLineChars="200" w:firstLine="422"/>
        <w:jc w:val="left"/>
        <w:rPr>
          <w:rFonts w:ascii="宋体" w:hAnsi="宋体"/>
          <w:b/>
          <w:szCs w:val="21"/>
        </w:rPr>
      </w:pPr>
      <w:r>
        <w:rPr>
          <w:rFonts w:ascii="宋体" w:hAnsi="宋体" w:hint="eastAsia"/>
          <w:b/>
          <w:szCs w:val="21"/>
        </w:rPr>
        <w:t>（六）质疑人有下列情形之一的，保卫处应驳回质疑：</w:t>
      </w:r>
    </w:p>
    <w:p w:rsidR="008C61BE" w:rsidRDefault="00A20F6D">
      <w:pPr>
        <w:spacing w:line="360" w:lineRule="auto"/>
        <w:ind w:firstLineChars="200" w:firstLine="420"/>
        <w:jc w:val="left"/>
        <w:rPr>
          <w:rFonts w:ascii="宋体" w:hAnsi="宋体"/>
          <w:szCs w:val="21"/>
        </w:rPr>
      </w:pPr>
      <w:r>
        <w:rPr>
          <w:rFonts w:ascii="宋体" w:hAnsi="宋体" w:hint="eastAsia"/>
          <w:szCs w:val="21"/>
        </w:rPr>
        <w:t>1、质疑缺乏事实和法律依据的；</w:t>
      </w:r>
    </w:p>
    <w:p w:rsidR="008C61BE" w:rsidRDefault="00A20F6D">
      <w:pPr>
        <w:spacing w:line="360" w:lineRule="auto"/>
        <w:ind w:firstLineChars="200" w:firstLine="420"/>
        <w:jc w:val="left"/>
        <w:rPr>
          <w:rFonts w:ascii="宋体" w:hAnsi="宋体"/>
          <w:szCs w:val="21"/>
        </w:rPr>
      </w:pPr>
      <w:r>
        <w:rPr>
          <w:rFonts w:ascii="宋体" w:hAnsi="宋体" w:hint="eastAsia"/>
          <w:szCs w:val="21"/>
        </w:rPr>
        <w:t>2、质疑人捏造事实、提供虚假材料，或在一定期限内多次质疑而无实据的；</w:t>
      </w:r>
    </w:p>
    <w:p w:rsidR="008C61BE" w:rsidRDefault="00A20F6D">
      <w:pPr>
        <w:spacing w:line="360" w:lineRule="auto"/>
        <w:ind w:firstLineChars="200" w:firstLine="420"/>
        <w:jc w:val="left"/>
        <w:rPr>
          <w:rFonts w:ascii="宋体" w:hAnsi="宋体"/>
          <w:szCs w:val="21"/>
        </w:rPr>
      </w:pPr>
      <w:r>
        <w:rPr>
          <w:rFonts w:ascii="宋体" w:hAnsi="宋体" w:hint="eastAsia"/>
          <w:szCs w:val="21"/>
        </w:rPr>
        <w:t>3、质疑已经处理并答复后，质疑人就同一事项又提起质疑且未提供新的有效证据的；</w:t>
      </w:r>
    </w:p>
    <w:p w:rsidR="008C61BE" w:rsidRDefault="00A20F6D">
      <w:pPr>
        <w:spacing w:line="360" w:lineRule="auto"/>
        <w:ind w:firstLineChars="200" w:firstLine="420"/>
        <w:jc w:val="left"/>
        <w:rPr>
          <w:rFonts w:ascii="宋体" w:hAnsi="宋体"/>
          <w:szCs w:val="21"/>
        </w:rPr>
      </w:pPr>
      <w:r>
        <w:rPr>
          <w:rFonts w:ascii="宋体" w:hAnsi="宋体" w:hint="eastAsia"/>
          <w:szCs w:val="21"/>
        </w:rPr>
        <w:t>4、其他根据相关法律、法规应当予以驳回的情形。</w:t>
      </w:r>
    </w:p>
    <w:p w:rsidR="008C61BE" w:rsidRDefault="00A20F6D">
      <w:pPr>
        <w:spacing w:line="360" w:lineRule="auto"/>
        <w:ind w:firstLineChars="200" w:firstLine="422"/>
        <w:jc w:val="left"/>
        <w:rPr>
          <w:rFonts w:ascii="宋体" w:hAnsi="宋体"/>
          <w:b/>
          <w:szCs w:val="21"/>
        </w:rPr>
      </w:pPr>
      <w:r>
        <w:rPr>
          <w:rFonts w:ascii="宋体" w:hAnsi="宋体" w:hint="eastAsia"/>
          <w:b/>
          <w:szCs w:val="21"/>
        </w:rPr>
        <w:t xml:space="preserve">（七）文件的澄清与修改 </w:t>
      </w:r>
    </w:p>
    <w:p w:rsidR="008C61BE" w:rsidRDefault="00A20F6D">
      <w:pPr>
        <w:spacing w:line="360" w:lineRule="auto"/>
        <w:ind w:firstLineChars="200" w:firstLine="420"/>
        <w:jc w:val="left"/>
        <w:rPr>
          <w:rFonts w:ascii="宋体" w:hAnsi="宋体"/>
          <w:szCs w:val="21"/>
        </w:rPr>
      </w:pPr>
      <w:r>
        <w:rPr>
          <w:rFonts w:ascii="宋体" w:hAnsi="宋体" w:hint="eastAsia"/>
          <w:szCs w:val="21"/>
        </w:rPr>
        <w:t>1、任何要求对文件进行澄清的供应商，均应在提交首次响应文件截止时间五日前按公告中的通讯地址，以书面形式通知我</w:t>
      </w:r>
      <w:r>
        <w:rPr>
          <w:rFonts w:ascii="宋体" w:hAnsi="宋体"/>
          <w:szCs w:val="21"/>
        </w:rPr>
        <w:t>处</w:t>
      </w:r>
      <w:r>
        <w:rPr>
          <w:rFonts w:ascii="宋体" w:hAnsi="宋体" w:hint="eastAsia"/>
          <w:szCs w:val="21"/>
        </w:rPr>
        <w:t>。提交首次响应文件截止之日前，招标方可以对已发出的文件进行必要的澄清或者修改，澄清或者修改的内容作为文件的组成部分。澄清或者修改的内容可能影响响应文件编制的，招标方将在提交首次响应文件截止时间至少5日前，以书面更正的形式通知所有获取磋商文件的供应商。不足5日的，招标方应当顺延提交首次响应文件截止时间。</w:t>
      </w:r>
    </w:p>
    <w:p w:rsidR="008C61BE" w:rsidRDefault="00A20F6D">
      <w:pPr>
        <w:spacing w:line="360" w:lineRule="auto"/>
        <w:ind w:firstLineChars="200" w:firstLine="420"/>
        <w:jc w:val="left"/>
        <w:rPr>
          <w:rFonts w:ascii="宋体" w:hAnsi="宋体"/>
          <w:szCs w:val="21"/>
        </w:rPr>
      </w:pPr>
      <w:r>
        <w:rPr>
          <w:rFonts w:ascii="宋体" w:hAnsi="宋体" w:hint="eastAsia"/>
          <w:szCs w:val="21"/>
        </w:rPr>
        <w:t>2、招标方可以视采购项目的具体情况，组织供应商进行现场考察或召开采购前答疑会，但不单独或分别组织只有一个供应商参加的现场考察和答疑会。</w:t>
      </w:r>
    </w:p>
    <w:p w:rsidR="008C61BE" w:rsidRDefault="008C61BE">
      <w:pPr>
        <w:spacing w:line="360" w:lineRule="auto"/>
        <w:rPr>
          <w:rFonts w:ascii="宋体" w:hAnsi="宋体"/>
          <w:b/>
          <w:szCs w:val="21"/>
        </w:rPr>
      </w:pPr>
    </w:p>
    <w:p w:rsidR="008C61BE" w:rsidRDefault="00A20F6D" w:rsidP="00A20F6D">
      <w:pPr>
        <w:spacing w:line="360" w:lineRule="auto"/>
        <w:ind w:firstLineChars="200" w:firstLine="422"/>
        <w:rPr>
          <w:rFonts w:ascii="宋体" w:hAnsi="宋体"/>
          <w:b/>
          <w:szCs w:val="21"/>
        </w:rPr>
      </w:pPr>
      <w:r>
        <w:rPr>
          <w:rFonts w:ascii="宋体" w:hAnsi="宋体" w:hint="eastAsia"/>
          <w:b/>
          <w:szCs w:val="21"/>
        </w:rPr>
        <w:t>二、磋商响应文件</w:t>
      </w:r>
    </w:p>
    <w:p w:rsidR="008C61BE" w:rsidRDefault="00A20F6D">
      <w:pPr>
        <w:spacing w:line="360" w:lineRule="auto"/>
        <w:ind w:firstLineChars="200" w:firstLine="420"/>
      </w:pPr>
      <w:r>
        <w:rPr>
          <w:rFonts w:hint="eastAsia"/>
        </w:rPr>
        <w:t>响应方应仔细阅读文件中的内容，按照采购内容和要求，详细编制响应文件，提供相关方案、资料，对文件中的各个项目给予实质性答复，并保证响应文件的正确性和真实性，否则可能导致不利于其响应的有关评定。响应方所提供的产品详细配置清单及技术参数对照表应填写，如不填写，采购人有权视作未完全响应文件要求。响应文件统一采用中文，度量衡单位使用我国法定的计量单位（文件中另有规定的除外）。</w:t>
      </w:r>
    </w:p>
    <w:p w:rsidR="008C61BE" w:rsidRDefault="00A20F6D">
      <w:pPr>
        <w:snapToGrid w:val="0"/>
        <w:spacing w:line="360" w:lineRule="auto"/>
        <w:ind w:firstLineChars="196" w:firstLine="413"/>
        <w:jc w:val="left"/>
        <w:outlineLvl w:val="0"/>
        <w:rPr>
          <w:rFonts w:ascii="宋体" w:hAnsi="宋体"/>
          <w:b/>
          <w:szCs w:val="21"/>
        </w:rPr>
      </w:pPr>
      <w:r>
        <w:rPr>
          <w:rFonts w:ascii="宋体" w:hAnsi="宋体" w:hint="eastAsia"/>
          <w:b/>
          <w:szCs w:val="21"/>
        </w:rPr>
        <w:t>（一）磋商响应文件的组成</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响应文件由资信商务及技术文件、报价文件两部分组成。</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响应文件应进行装订、密封（</w:t>
      </w:r>
      <w:r>
        <w:rPr>
          <w:rFonts w:ascii="宋体" w:hAnsi="宋体" w:hint="eastAsia"/>
          <w:b/>
          <w:szCs w:val="21"/>
          <w:u w:val="single"/>
        </w:rPr>
        <w:t>其中报价文件必须单独装订密封</w:t>
      </w:r>
      <w:r>
        <w:rPr>
          <w:rFonts w:ascii="宋体" w:hAnsi="宋体" w:hint="eastAsia"/>
          <w:szCs w:val="21"/>
        </w:rPr>
        <w:t>）</w:t>
      </w:r>
      <w:r>
        <w:rPr>
          <w:rFonts w:ascii="宋体" w:hAnsi="宋体" w:hint="eastAsia"/>
          <w:bCs/>
          <w:szCs w:val="21"/>
        </w:rPr>
        <w:t>，并在信封上注明文件名称，</w:t>
      </w:r>
      <w:r>
        <w:rPr>
          <w:rFonts w:ascii="宋体" w:hAnsi="宋体" w:hint="eastAsia"/>
          <w:szCs w:val="21"/>
        </w:rPr>
        <w:t>未按规定密封或标记的响应文件造成被误投或提前拆封的风险由响应方承担。</w:t>
      </w:r>
    </w:p>
    <w:p w:rsidR="008C61BE" w:rsidRDefault="00A20F6D">
      <w:pPr>
        <w:snapToGrid w:val="0"/>
        <w:spacing w:line="360" w:lineRule="auto"/>
        <w:ind w:firstLineChars="200" w:firstLine="422"/>
        <w:jc w:val="left"/>
        <w:rPr>
          <w:rFonts w:ascii="宋体" w:hAnsi="宋体"/>
          <w:b/>
          <w:szCs w:val="21"/>
        </w:rPr>
      </w:pPr>
      <w:r>
        <w:rPr>
          <w:rFonts w:ascii="宋体" w:hAnsi="宋体" w:hint="eastAsia"/>
          <w:b/>
          <w:szCs w:val="21"/>
        </w:rPr>
        <w:lastRenderedPageBreak/>
        <w:t>▲资信商务及技术文件中不得出现报价，否则，该响应文件为无效文件。</w:t>
      </w:r>
    </w:p>
    <w:p w:rsidR="008C61BE" w:rsidRDefault="00A20F6D">
      <w:pPr>
        <w:snapToGrid w:val="0"/>
        <w:spacing w:beforeLines="50" w:before="156" w:line="360" w:lineRule="auto"/>
        <w:ind w:firstLineChars="196" w:firstLine="413"/>
        <w:jc w:val="left"/>
        <w:rPr>
          <w:rFonts w:ascii="宋体" w:hAnsi="宋体"/>
          <w:b/>
          <w:szCs w:val="21"/>
        </w:rPr>
      </w:pPr>
      <w:r>
        <w:rPr>
          <w:rFonts w:ascii="宋体" w:hAnsi="宋体"/>
          <w:b/>
          <w:szCs w:val="21"/>
        </w:rPr>
        <w:t>1</w:t>
      </w:r>
      <w:r>
        <w:rPr>
          <w:rFonts w:ascii="宋体" w:hAnsi="宋体" w:hint="eastAsia"/>
          <w:b/>
          <w:szCs w:val="21"/>
        </w:rPr>
        <w:t>. 资信商务及技术文件</w:t>
      </w:r>
      <w:r>
        <w:rPr>
          <w:rFonts w:ascii="宋体" w:hAnsi="宋体"/>
          <w:b/>
          <w:szCs w:val="21"/>
        </w:rPr>
        <w:t>：</w:t>
      </w:r>
    </w:p>
    <w:p w:rsidR="008C61BE" w:rsidRDefault="00A20F6D">
      <w:pPr>
        <w:snapToGrid w:val="0"/>
        <w:spacing w:line="360" w:lineRule="auto"/>
        <w:ind w:firstLineChars="196" w:firstLine="412"/>
        <w:jc w:val="left"/>
        <w:rPr>
          <w:rFonts w:ascii="宋体" w:hAnsi="宋体"/>
          <w:szCs w:val="21"/>
        </w:rPr>
      </w:pPr>
      <w:r>
        <w:rPr>
          <w:rFonts w:ascii="宋体" w:hAnsi="宋体" w:hint="eastAsia"/>
          <w:szCs w:val="21"/>
        </w:rPr>
        <w:t>（</w:t>
      </w:r>
      <w:r>
        <w:rPr>
          <w:rFonts w:ascii="宋体" w:hAnsi="宋体"/>
          <w:szCs w:val="21"/>
        </w:rPr>
        <w:t>1）保证金收据（</w:t>
      </w:r>
      <w:r>
        <w:rPr>
          <w:rFonts w:ascii="宋体" w:hAnsi="宋体" w:hint="eastAsia"/>
          <w:szCs w:val="21"/>
        </w:rPr>
        <w:t>在提交响应文件时另外提交，勿封入响应文件中</w:t>
      </w:r>
      <w:r>
        <w:rPr>
          <w:rFonts w:ascii="宋体" w:hAnsi="宋体"/>
          <w:szCs w:val="21"/>
        </w:rPr>
        <w:t>）；</w:t>
      </w:r>
    </w:p>
    <w:p w:rsidR="008C61BE" w:rsidRDefault="00A20F6D">
      <w:pPr>
        <w:snapToGrid w:val="0"/>
        <w:spacing w:line="360" w:lineRule="auto"/>
        <w:ind w:leftChars="50" w:left="105" w:firstLineChars="146" w:firstLine="307"/>
        <w:jc w:val="left"/>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法定代表人身份证明（</w:t>
      </w:r>
      <w:r>
        <w:rPr>
          <w:rFonts w:ascii="宋体" w:hAnsi="宋体"/>
          <w:szCs w:val="21"/>
        </w:rPr>
        <w:t>格式见附件</w:t>
      </w:r>
      <w:r>
        <w:rPr>
          <w:rFonts w:ascii="宋体" w:hAnsi="宋体" w:hint="eastAsia"/>
          <w:szCs w:val="21"/>
        </w:rPr>
        <w:t>一</w:t>
      </w:r>
      <w:r>
        <w:rPr>
          <w:rFonts w:ascii="宋体" w:hAnsi="宋体"/>
          <w:szCs w:val="21"/>
        </w:rPr>
        <w:t>)</w:t>
      </w:r>
      <w:r>
        <w:rPr>
          <w:rFonts w:ascii="宋体" w:hAnsi="宋体" w:hint="eastAsia"/>
          <w:szCs w:val="21"/>
        </w:rPr>
        <w:t>、</w:t>
      </w:r>
      <w:r>
        <w:rPr>
          <w:rFonts w:ascii="宋体" w:hAnsi="宋体"/>
          <w:szCs w:val="21"/>
        </w:rPr>
        <w:t>法定代表人授权委托书(格式见附件</w:t>
      </w:r>
      <w:r>
        <w:rPr>
          <w:rFonts w:ascii="宋体" w:hAnsi="宋体" w:hint="eastAsia"/>
          <w:szCs w:val="21"/>
        </w:rPr>
        <w:t>二)（二</w:t>
      </w:r>
      <w:r>
        <w:rPr>
          <w:rFonts w:ascii="宋体" w:hAnsi="宋体"/>
          <w:szCs w:val="21"/>
        </w:rPr>
        <w:t>)</w:t>
      </w:r>
      <w:r>
        <w:rPr>
          <w:rFonts w:ascii="宋体" w:hAnsi="宋体" w:hint="eastAsia"/>
          <w:szCs w:val="21"/>
        </w:rPr>
        <w:t xml:space="preserve"> 授权代表身份证复印件（原件备查）</w:t>
      </w:r>
    </w:p>
    <w:p w:rsidR="008C61BE" w:rsidRDefault="00A20F6D">
      <w:pPr>
        <w:snapToGrid w:val="0"/>
        <w:spacing w:line="360" w:lineRule="auto"/>
        <w:ind w:firstLineChars="196" w:firstLine="412"/>
        <w:jc w:val="lef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提供有效的</w:t>
      </w:r>
      <w:r>
        <w:rPr>
          <w:rFonts w:ascii="宋体" w:hAnsi="宋体"/>
          <w:szCs w:val="21"/>
        </w:rPr>
        <w:t>营业执照</w:t>
      </w:r>
      <w:r>
        <w:rPr>
          <w:rFonts w:ascii="宋体" w:hAnsi="宋体" w:hint="eastAsia"/>
          <w:szCs w:val="21"/>
        </w:rPr>
        <w:t>副本、税务登记证副本复印件（均需加盖公章）；</w:t>
      </w:r>
    </w:p>
    <w:p w:rsidR="008C61BE" w:rsidRDefault="00A20F6D">
      <w:pPr>
        <w:snapToGrid w:val="0"/>
        <w:spacing w:line="360" w:lineRule="auto"/>
        <w:ind w:firstLineChars="196" w:firstLine="412"/>
        <w:jc w:val="left"/>
        <w:rPr>
          <w:rFonts w:ascii="宋体" w:hAnsi="宋体"/>
          <w:szCs w:val="21"/>
        </w:rPr>
      </w:pPr>
      <w:r>
        <w:rPr>
          <w:rFonts w:ascii="宋体" w:hAnsi="宋体" w:hint="eastAsia"/>
          <w:szCs w:val="21"/>
        </w:rPr>
        <w:t>（4）提供采购公告中符合响应方特定条件要求的有效的其他资质及需要说明的资料。</w:t>
      </w:r>
    </w:p>
    <w:p w:rsidR="008C61BE" w:rsidRDefault="00A20F6D">
      <w:pPr>
        <w:snapToGrid w:val="0"/>
        <w:spacing w:line="360" w:lineRule="auto"/>
        <w:ind w:firstLineChars="196" w:firstLine="412"/>
        <w:jc w:val="left"/>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类似案例成功的业绩（同类项目实施情况一览表、合同复印件、用户验收报告、用户评价等）；</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（6）商务响应表（格式见附件三）；</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（7</w:t>
      </w:r>
      <w:r>
        <w:rPr>
          <w:rFonts w:ascii="宋体" w:hAnsi="宋体"/>
          <w:szCs w:val="21"/>
        </w:rPr>
        <w:t>）</w:t>
      </w:r>
      <w:r>
        <w:rPr>
          <w:rFonts w:ascii="宋体" w:hAnsi="宋体" w:hint="eastAsia"/>
          <w:szCs w:val="21"/>
        </w:rPr>
        <w:t>响应方一般情况表（格式见附件四）；</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（8）参加政府采购活动前三年无行贿犯罪档案记录（原件）</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（9）共享自行车停放工程建设方案</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包括但不限于以下内容：</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1）工程投资预算；</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2）工程设计图纸；</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3）投入设备说明。</w:t>
      </w:r>
    </w:p>
    <w:p w:rsidR="008C61BE" w:rsidRDefault="00A20F6D">
      <w:pPr>
        <w:numPr>
          <w:ilvl w:val="0"/>
          <w:numId w:val="3"/>
        </w:numPr>
        <w:snapToGrid w:val="0"/>
        <w:spacing w:line="360" w:lineRule="auto"/>
        <w:ind w:firstLineChars="200" w:firstLine="420"/>
        <w:jc w:val="left"/>
        <w:rPr>
          <w:rFonts w:ascii="宋体" w:hAnsi="宋体"/>
          <w:szCs w:val="21"/>
        </w:rPr>
      </w:pPr>
      <w:r>
        <w:rPr>
          <w:rFonts w:ascii="宋体" w:hAnsi="宋体" w:hint="eastAsia"/>
          <w:szCs w:val="21"/>
        </w:rPr>
        <w:t>运营方案</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包括但不限于以下内容：</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1）运营优势；</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2）项目组织架构与管理团队；</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3）运营流程；</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4）管理制度；</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5）对校园内共享自行车的流量分析以及应对方案。</w:t>
      </w:r>
    </w:p>
    <w:p w:rsidR="008C61BE" w:rsidRDefault="00A20F6D">
      <w:pPr>
        <w:numPr>
          <w:ilvl w:val="0"/>
          <w:numId w:val="3"/>
        </w:numPr>
        <w:snapToGrid w:val="0"/>
        <w:spacing w:line="360" w:lineRule="auto"/>
        <w:ind w:firstLineChars="200" w:firstLine="420"/>
        <w:jc w:val="left"/>
        <w:rPr>
          <w:rFonts w:ascii="宋体" w:hAnsi="宋体"/>
          <w:szCs w:val="21"/>
        </w:rPr>
      </w:pPr>
      <w:r>
        <w:rPr>
          <w:rFonts w:ascii="宋体" w:hAnsi="宋体" w:hint="eastAsia"/>
          <w:szCs w:val="21"/>
        </w:rPr>
        <w:t>服务与承诺</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包括但不限于以下内容：</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1）服务的标准；</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2）增值服务；</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3）自行车符合国家标准、安全、质量等相关承诺；</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4）问题车处理措施；</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t xml:space="preserve">    5）特殊情况应急措施（如发生车祸、出现火灾等突发情况的应急预案）。</w:t>
      </w:r>
    </w:p>
    <w:p w:rsidR="008C61BE" w:rsidRDefault="00A20F6D">
      <w:pPr>
        <w:snapToGrid w:val="0"/>
        <w:spacing w:line="360" w:lineRule="auto"/>
        <w:ind w:firstLineChars="400" w:firstLine="840"/>
        <w:jc w:val="left"/>
        <w:rPr>
          <w:rFonts w:ascii="宋体" w:hAnsi="宋体"/>
          <w:szCs w:val="21"/>
        </w:rPr>
      </w:pPr>
      <w:r>
        <w:rPr>
          <w:rFonts w:ascii="宋体" w:hAnsi="宋体" w:hint="eastAsia"/>
          <w:szCs w:val="21"/>
        </w:rPr>
        <w:t>6）投标方认为需要提供的与本次磋商和评审评分有关的资料。</w:t>
      </w:r>
    </w:p>
    <w:p w:rsidR="008C61BE" w:rsidRDefault="00A20F6D">
      <w:pPr>
        <w:snapToGrid w:val="0"/>
        <w:spacing w:line="360" w:lineRule="auto"/>
        <w:ind w:firstLineChars="196" w:firstLine="413"/>
        <w:jc w:val="left"/>
        <w:rPr>
          <w:rFonts w:ascii="宋体" w:hAnsi="宋体"/>
          <w:b/>
          <w:szCs w:val="21"/>
        </w:rPr>
      </w:pPr>
      <w:r>
        <w:rPr>
          <w:rFonts w:ascii="宋体" w:hAnsi="宋体" w:hint="eastAsia"/>
          <w:b/>
          <w:szCs w:val="21"/>
        </w:rPr>
        <w:t>2.</w:t>
      </w:r>
      <w:r>
        <w:rPr>
          <w:rFonts w:ascii="宋体" w:hAnsi="宋体"/>
          <w:b/>
          <w:szCs w:val="21"/>
        </w:rPr>
        <w:t>报价文件：</w:t>
      </w:r>
    </w:p>
    <w:p w:rsidR="008C61BE" w:rsidRDefault="00A20F6D">
      <w:pPr>
        <w:tabs>
          <w:tab w:val="left" w:pos="3870"/>
          <w:tab w:val="left" w:pos="4085"/>
        </w:tabs>
        <w:snapToGrid w:val="0"/>
        <w:spacing w:line="360" w:lineRule="auto"/>
        <w:ind w:firstLineChars="250" w:firstLine="525"/>
        <w:jc w:val="left"/>
        <w:rPr>
          <w:rFonts w:ascii="宋体" w:hAnsi="宋体"/>
          <w:szCs w:val="21"/>
        </w:rPr>
      </w:pPr>
      <w:r>
        <w:rPr>
          <w:rFonts w:ascii="宋体" w:hAnsi="宋体" w:hint="eastAsia"/>
          <w:szCs w:val="21"/>
        </w:rPr>
        <w:t xml:space="preserve">（1）响应函（格式见附件五）； </w:t>
      </w:r>
    </w:p>
    <w:p w:rsidR="008C61BE" w:rsidRDefault="00A20F6D">
      <w:pPr>
        <w:pStyle w:val="a7"/>
        <w:snapToGrid w:val="0"/>
        <w:spacing w:line="360" w:lineRule="auto"/>
        <w:ind w:leftChars="47" w:left="99" w:firstLineChars="200" w:firstLine="420"/>
        <w:rPr>
          <w:rFonts w:ascii="宋体" w:hAns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报价一览</w:t>
      </w:r>
      <w:r>
        <w:rPr>
          <w:rFonts w:ascii="宋体" w:hAnsi="宋体"/>
          <w:szCs w:val="21"/>
        </w:rPr>
        <w:t>表（格式见附件</w:t>
      </w:r>
      <w:r>
        <w:rPr>
          <w:rFonts w:ascii="宋体" w:hAnsi="宋体" w:hint="eastAsia"/>
          <w:szCs w:val="21"/>
        </w:rPr>
        <w:t>六</w:t>
      </w:r>
      <w:r>
        <w:rPr>
          <w:rFonts w:ascii="宋体" w:hAnsi="宋体"/>
          <w:szCs w:val="21"/>
        </w:rPr>
        <w:t>）；</w:t>
      </w:r>
    </w:p>
    <w:p w:rsidR="008C61BE" w:rsidRDefault="00A20F6D">
      <w:pPr>
        <w:snapToGrid w:val="0"/>
        <w:spacing w:line="360" w:lineRule="auto"/>
        <w:ind w:firstLineChars="250" w:firstLine="525"/>
        <w:jc w:val="lef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针对报价</w:t>
      </w:r>
      <w:r>
        <w:rPr>
          <w:rFonts w:ascii="宋体" w:hAnsi="宋体"/>
          <w:szCs w:val="21"/>
        </w:rPr>
        <w:t>需要说明的其</w:t>
      </w:r>
      <w:r>
        <w:rPr>
          <w:rFonts w:ascii="宋体" w:hAnsi="宋体" w:hint="eastAsia"/>
          <w:szCs w:val="21"/>
        </w:rPr>
        <w:t>它材料。</w:t>
      </w:r>
    </w:p>
    <w:p w:rsidR="008C61BE" w:rsidRDefault="00A20F6D">
      <w:pPr>
        <w:snapToGrid w:val="0"/>
        <w:spacing w:line="360" w:lineRule="auto"/>
        <w:ind w:firstLineChars="250" w:firstLine="525"/>
        <w:jc w:val="left"/>
        <w:rPr>
          <w:rFonts w:ascii="宋体" w:hAnsi="宋体"/>
          <w:szCs w:val="21"/>
        </w:rPr>
      </w:pPr>
      <w:r>
        <w:rPr>
          <w:rFonts w:hAnsi="宋体"/>
          <w:szCs w:val="21"/>
        </w:rPr>
        <w:t>▲</w:t>
      </w:r>
      <w:r>
        <w:rPr>
          <w:rFonts w:ascii="宋体" w:hAnsi="宋体" w:hint="eastAsia"/>
          <w:szCs w:val="21"/>
        </w:rPr>
        <w:t>在此期间形成的响应方的有关承诺、报价等均被视为响应文件的重要组成部分，并且不可撤回。</w:t>
      </w:r>
    </w:p>
    <w:p w:rsidR="008C61BE" w:rsidRDefault="00A20F6D">
      <w:pPr>
        <w:spacing w:line="360" w:lineRule="auto"/>
        <w:ind w:firstLineChars="200" w:firstLine="422"/>
        <w:jc w:val="left"/>
        <w:rPr>
          <w:rFonts w:ascii="宋体" w:hAnsi="宋体"/>
          <w:b/>
          <w:szCs w:val="21"/>
        </w:rPr>
      </w:pPr>
      <w:r>
        <w:rPr>
          <w:rFonts w:ascii="宋体" w:hAnsi="宋体" w:hint="eastAsia"/>
          <w:b/>
          <w:szCs w:val="21"/>
        </w:rPr>
        <w:t>（二）响应文件的签署和份数</w:t>
      </w:r>
    </w:p>
    <w:p w:rsidR="008C61BE" w:rsidRDefault="00A20F6D">
      <w:pPr>
        <w:spacing w:line="360" w:lineRule="auto"/>
        <w:ind w:firstLineChars="200" w:firstLine="420"/>
        <w:jc w:val="left"/>
        <w:rPr>
          <w:rFonts w:ascii="宋体" w:hAnsi="宋体"/>
          <w:szCs w:val="21"/>
        </w:rPr>
      </w:pPr>
      <w:r>
        <w:rPr>
          <w:rFonts w:ascii="宋体" w:hAnsi="宋体" w:hint="eastAsia"/>
          <w:szCs w:val="21"/>
        </w:rPr>
        <w:t>1.响应文件需用A4纸张打印并装订，装订顺序应按磋商响应文件组成所叙顺序装订。</w:t>
      </w:r>
    </w:p>
    <w:p w:rsidR="008C61BE" w:rsidRDefault="00A20F6D">
      <w:pPr>
        <w:spacing w:line="360" w:lineRule="auto"/>
        <w:ind w:firstLineChars="200" w:firstLine="420"/>
        <w:jc w:val="left"/>
        <w:rPr>
          <w:rFonts w:ascii="宋体" w:hAnsi="宋体"/>
          <w:szCs w:val="21"/>
        </w:rPr>
      </w:pPr>
      <w:r>
        <w:rPr>
          <w:rFonts w:ascii="宋体" w:hAnsi="宋体" w:hint="eastAsia"/>
          <w:szCs w:val="21"/>
        </w:rPr>
        <w:t>2. 所有响应文件均须由响应方盖章，并由法定代表人或授权代表签署。响应方应写全称。</w:t>
      </w:r>
    </w:p>
    <w:p w:rsidR="008C61BE" w:rsidRDefault="00A20F6D">
      <w:pPr>
        <w:spacing w:line="360" w:lineRule="auto"/>
        <w:ind w:firstLineChars="200" w:firstLine="420"/>
        <w:rPr>
          <w:rFonts w:ascii="宋体" w:hAnsi="宋体"/>
          <w:szCs w:val="21"/>
        </w:rPr>
      </w:pPr>
      <w:r>
        <w:rPr>
          <w:rFonts w:ascii="宋体" w:hAnsi="宋体" w:hint="eastAsia"/>
          <w:szCs w:val="21"/>
        </w:rPr>
        <w:t>3.响应方应在响应文件封面标明项目名称及“正本”或“副本”（标书封面格式详见附件八），分别制定好目录（格式见附件七、八），并提交磋商响应文件正本一份，副本四份。</w:t>
      </w:r>
    </w:p>
    <w:p w:rsidR="008C61BE" w:rsidRDefault="00A20F6D">
      <w:pPr>
        <w:spacing w:line="360" w:lineRule="auto"/>
        <w:ind w:firstLineChars="200" w:firstLine="420"/>
        <w:rPr>
          <w:rFonts w:ascii="宋体" w:hAnsi="宋体"/>
          <w:szCs w:val="21"/>
        </w:rPr>
      </w:pPr>
      <w:r>
        <w:rPr>
          <w:rFonts w:ascii="宋体" w:hAnsi="宋体" w:hint="eastAsia"/>
          <w:szCs w:val="21"/>
        </w:rPr>
        <w:t>4.响应文件因字迹潦草或表达不清所引起的后果由响应方负责。</w:t>
      </w:r>
    </w:p>
    <w:p w:rsidR="008C61BE" w:rsidRDefault="00A20F6D">
      <w:pPr>
        <w:spacing w:line="360" w:lineRule="auto"/>
        <w:ind w:firstLineChars="200" w:firstLine="422"/>
        <w:rPr>
          <w:rFonts w:ascii="宋体" w:hAnsi="宋体"/>
          <w:b/>
          <w:szCs w:val="21"/>
        </w:rPr>
      </w:pPr>
      <w:r>
        <w:rPr>
          <w:rFonts w:ascii="宋体" w:hAnsi="宋体" w:hint="eastAsia"/>
          <w:b/>
          <w:szCs w:val="21"/>
        </w:rPr>
        <w:t>（三）响应文件报价</w:t>
      </w:r>
    </w:p>
    <w:p w:rsidR="008C61BE" w:rsidRDefault="00A20F6D">
      <w:pPr>
        <w:spacing w:line="360" w:lineRule="auto"/>
        <w:ind w:firstLineChars="200" w:firstLine="420"/>
        <w:rPr>
          <w:rFonts w:ascii="宋体" w:hAnsi="宋体"/>
          <w:szCs w:val="21"/>
        </w:rPr>
      </w:pPr>
      <w:r>
        <w:rPr>
          <w:rFonts w:ascii="宋体" w:hAnsi="宋体" w:hint="eastAsia"/>
          <w:szCs w:val="21"/>
        </w:rPr>
        <w:t>1.报价形式：国内产品以人民币填报。</w:t>
      </w:r>
    </w:p>
    <w:p w:rsidR="008C61BE" w:rsidRDefault="00A20F6D">
      <w:pPr>
        <w:pStyle w:val="a6"/>
        <w:snapToGrid w:val="0"/>
        <w:spacing w:line="360" w:lineRule="auto"/>
        <w:ind w:firstLineChars="100" w:firstLine="210"/>
        <w:rPr>
          <w:rFonts w:hAnsi="宋体"/>
          <w:szCs w:val="21"/>
        </w:rPr>
      </w:pPr>
      <w:r>
        <w:rPr>
          <w:rFonts w:hAnsi="宋体"/>
          <w:szCs w:val="21"/>
        </w:rPr>
        <w:t>▲</w:t>
      </w:r>
      <w:r>
        <w:rPr>
          <w:rFonts w:hAnsi="宋体" w:hint="eastAsia"/>
          <w:szCs w:val="21"/>
        </w:rPr>
        <w:t>2.</w:t>
      </w:r>
      <w:r>
        <w:rPr>
          <w:rFonts w:hAnsi="宋体"/>
          <w:szCs w:val="21"/>
        </w:rPr>
        <w:t>报价是履行合同的最终价格，应包括</w:t>
      </w:r>
      <w:r>
        <w:rPr>
          <w:rFonts w:hAnsi="宋体" w:hint="eastAsia"/>
          <w:szCs w:val="21"/>
        </w:rPr>
        <w:t>共享自行车的收费标准的最终价格等所有</w:t>
      </w:r>
      <w:r>
        <w:rPr>
          <w:rFonts w:hAnsi="宋体"/>
          <w:szCs w:val="21"/>
        </w:rPr>
        <w:t>费用。</w:t>
      </w:r>
    </w:p>
    <w:p w:rsidR="008C61BE" w:rsidRDefault="00A20F6D">
      <w:pPr>
        <w:tabs>
          <w:tab w:val="left" w:pos="525"/>
        </w:tabs>
        <w:snapToGrid w:val="0"/>
        <w:spacing w:line="360" w:lineRule="auto"/>
        <w:ind w:firstLineChars="200" w:firstLine="420"/>
        <w:jc w:val="left"/>
        <w:rPr>
          <w:rFonts w:ascii="宋体" w:hAnsi="宋体"/>
          <w:szCs w:val="21"/>
        </w:rPr>
      </w:pPr>
      <w:r>
        <w:rPr>
          <w:rFonts w:ascii="宋体" w:hAnsi="宋体" w:hint="eastAsia"/>
          <w:szCs w:val="21"/>
        </w:rPr>
        <w:t>3.响应方应按文件的要求认真填写相应材料，响应文件的大写金额和小写金额不一致的，以大写金额为准。</w:t>
      </w:r>
    </w:p>
    <w:p w:rsidR="008C61BE" w:rsidRDefault="00A20F6D">
      <w:pPr>
        <w:spacing w:line="360" w:lineRule="auto"/>
        <w:jc w:val="left"/>
        <w:rPr>
          <w:rFonts w:ascii="宋体" w:hAnsi="宋体"/>
          <w:b/>
          <w:szCs w:val="21"/>
        </w:rPr>
      </w:pPr>
      <w:r>
        <w:rPr>
          <w:rFonts w:ascii="宋体" w:hAnsi="宋体" w:hint="eastAsia"/>
          <w:b/>
          <w:szCs w:val="21"/>
        </w:rPr>
        <w:t>三、响应文件的递交</w:t>
      </w:r>
    </w:p>
    <w:p w:rsidR="008C61BE" w:rsidRDefault="00A20F6D">
      <w:pPr>
        <w:spacing w:line="360" w:lineRule="auto"/>
        <w:ind w:firstLineChars="200" w:firstLine="420"/>
        <w:jc w:val="left"/>
        <w:rPr>
          <w:rFonts w:ascii="宋体" w:hAnsi="宋体"/>
          <w:szCs w:val="21"/>
        </w:rPr>
      </w:pPr>
      <w:r>
        <w:rPr>
          <w:rFonts w:ascii="宋体" w:hAnsi="宋体" w:hint="eastAsia"/>
          <w:szCs w:val="21"/>
        </w:rPr>
        <w:t>（一）响应文件需加以密封，并在封皮上写明:需方单位名称、项目名称、项目编号、响应方名称、通讯地址。</w:t>
      </w:r>
    </w:p>
    <w:p w:rsidR="008C61BE" w:rsidRDefault="00A20F6D">
      <w:pPr>
        <w:spacing w:line="360" w:lineRule="auto"/>
        <w:ind w:firstLineChars="150" w:firstLine="315"/>
        <w:jc w:val="left"/>
        <w:rPr>
          <w:rFonts w:ascii="宋体" w:hAnsi="宋体"/>
          <w:szCs w:val="21"/>
        </w:rPr>
      </w:pPr>
      <w:r>
        <w:rPr>
          <w:rFonts w:ascii="宋体" w:hAnsi="宋体" w:hint="eastAsia"/>
          <w:szCs w:val="21"/>
        </w:rPr>
        <w:t>（二）如果响应方未加写规定标记，需方对响应文件的误启和提前启封不负责任。</w:t>
      </w:r>
    </w:p>
    <w:p w:rsidR="008C61BE" w:rsidRDefault="00A20F6D">
      <w:pPr>
        <w:spacing w:line="360" w:lineRule="auto"/>
        <w:ind w:firstLineChars="150" w:firstLine="315"/>
        <w:rPr>
          <w:rFonts w:ascii="宋体" w:hAnsi="宋体"/>
          <w:szCs w:val="21"/>
        </w:rPr>
      </w:pPr>
      <w:r>
        <w:rPr>
          <w:rFonts w:ascii="宋体" w:hAnsi="宋体" w:hint="eastAsia"/>
          <w:szCs w:val="21"/>
        </w:rPr>
        <w:t>（三）响应文件的递交</w:t>
      </w:r>
    </w:p>
    <w:p w:rsidR="008C61BE" w:rsidRDefault="00A20F6D">
      <w:pPr>
        <w:spacing w:line="360" w:lineRule="auto"/>
        <w:ind w:firstLineChars="200" w:firstLine="420"/>
        <w:jc w:val="left"/>
        <w:rPr>
          <w:rFonts w:ascii="宋体" w:hAnsi="宋体"/>
          <w:szCs w:val="21"/>
        </w:rPr>
      </w:pPr>
      <w:r>
        <w:rPr>
          <w:rFonts w:ascii="宋体" w:hAnsi="宋体" w:hint="eastAsia"/>
          <w:szCs w:val="21"/>
        </w:rPr>
        <w:t>1.响应文件必须在公告中规定的截止时间前送达到指定地点。</w:t>
      </w:r>
    </w:p>
    <w:p w:rsidR="008C61BE" w:rsidRDefault="00A20F6D">
      <w:pPr>
        <w:spacing w:line="360" w:lineRule="auto"/>
        <w:ind w:firstLineChars="200" w:firstLine="420"/>
        <w:jc w:val="left"/>
        <w:rPr>
          <w:rFonts w:ascii="宋体" w:hAnsi="宋体"/>
          <w:szCs w:val="21"/>
        </w:rPr>
      </w:pPr>
      <w:r>
        <w:rPr>
          <w:rFonts w:ascii="宋体" w:hAnsi="宋体" w:hint="eastAsia"/>
          <w:szCs w:val="21"/>
        </w:rPr>
        <w:t>2.推迟截止时间时，双方的权利和义务将受到新的截止时间的约束。</w:t>
      </w:r>
    </w:p>
    <w:p w:rsidR="008C61BE" w:rsidRDefault="00A20F6D">
      <w:pPr>
        <w:spacing w:line="360" w:lineRule="auto"/>
        <w:ind w:firstLineChars="200" w:firstLine="420"/>
        <w:rPr>
          <w:rFonts w:ascii="宋体" w:hAnsi="宋体"/>
          <w:szCs w:val="21"/>
        </w:rPr>
      </w:pPr>
      <w:r>
        <w:rPr>
          <w:rFonts w:ascii="宋体" w:hAnsi="宋体" w:hint="eastAsia"/>
          <w:szCs w:val="21"/>
        </w:rPr>
        <w:t>3.响应方在截止时间以后送达的响应文件，我</w:t>
      </w:r>
      <w:r>
        <w:rPr>
          <w:rFonts w:ascii="宋体" w:hAnsi="宋体"/>
          <w:szCs w:val="21"/>
        </w:rPr>
        <w:t>方</w:t>
      </w:r>
      <w:r>
        <w:rPr>
          <w:rFonts w:ascii="宋体" w:hAnsi="宋体" w:hint="eastAsia"/>
          <w:szCs w:val="21"/>
        </w:rPr>
        <w:t>有权拒绝接收。</w:t>
      </w:r>
    </w:p>
    <w:p w:rsidR="008C61BE" w:rsidRDefault="00A20F6D">
      <w:pPr>
        <w:spacing w:line="360" w:lineRule="auto"/>
        <w:ind w:firstLineChars="200" w:firstLine="420"/>
        <w:rPr>
          <w:rFonts w:ascii="宋体" w:hAnsi="宋体"/>
          <w:szCs w:val="21"/>
        </w:rPr>
      </w:pPr>
      <w:r>
        <w:rPr>
          <w:rFonts w:ascii="宋体" w:hAnsi="宋体" w:hint="eastAsia"/>
          <w:szCs w:val="21"/>
        </w:rPr>
        <w:t>（四）响应文件的修改和撤回</w:t>
      </w:r>
    </w:p>
    <w:p w:rsidR="008C61BE" w:rsidRDefault="00A20F6D">
      <w:pPr>
        <w:spacing w:line="360" w:lineRule="auto"/>
        <w:ind w:firstLineChars="200" w:firstLine="420"/>
        <w:jc w:val="left"/>
        <w:rPr>
          <w:rFonts w:ascii="宋体" w:hAnsi="宋体"/>
          <w:szCs w:val="21"/>
        </w:rPr>
      </w:pPr>
      <w:r>
        <w:rPr>
          <w:rFonts w:ascii="宋体" w:hAnsi="宋体" w:hint="eastAsia"/>
          <w:szCs w:val="21"/>
        </w:rPr>
        <w:t>1.响应方在递交磋商响应文件后，可以修改或撤回其磋商响应文件，但这种修改和撤回，必须在规定的截止时间之前。</w:t>
      </w:r>
    </w:p>
    <w:p w:rsidR="008C61BE" w:rsidRDefault="00A20F6D">
      <w:pPr>
        <w:spacing w:line="360" w:lineRule="auto"/>
        <w:ind w:firstLineChars="200" w:firstLine="420"/>
        <w:jc w:val="left"/>
        <w:rPr>
          <w:rFonts w:ascii="宋体" w:hAnsi="宋体"/>
          <w:szCs w:val="21"/>
        </w:rPr>
      </w:pPr>
      <w:r>
        <w:rPr>
          <w:rFonts w:ascii="宋体" w:hAnsi="宋体" w:hint="eastAsia"/>
          <w:szCs w:val="21"/>
        </w:rPr>
        <w:t>2. 补充、修改的内容为响应文件的组成部分，相应部分以最后的补充和修改为准。</w:t>
      </w:r>
    </w:p>
    <w:p w:rsidR="008C61BE" w:rsidRDefault="00A20F6D">
      <w:pPr>
        <w:spacing w:line="360" w:lineRule="auto"/>
        <w:ind w:firstLineChars="200" w:firstLine="420"/>
        <w:jc w:val="left"/>
        <w:rPr>
          <w:rFonts w:ascii="宋体" w:hAnsi="宋体"/>
          <w:szCs w:val="21"/>
        </w:rPr>
      </w:pPr>
      <w:r>
        <w:rPr>
          <w:rFonts w:ascii="宋体" w:hAnsi="宋体" w:hint="eastAsia"/>
          <w:szCs w:val="21"/>
        </w:rPr>
        <w:t>3.响应方在磋商截止时间之后，不得修改响应文件。</w:t>
      </w:r>
    </w:p>
    <w:p w:rsidR="008C61BE" w:rsidRDefault="00A20F6D">
      <w:pPr>
        <w:spacing w:line="360" w:lineRule="auto"/>
        <w:ind w:firstLineChars="200" w:firstLine="420"/>
        <w:rPr>
          <w:rFonts w:ascii="宋体" w:hAnsi="宋体"/>
          <w:szCs w:val="21"/>
        </w:rPr>
      </w:pPr>
      <w:r>
        <w:rPr>
          <w:rFonts w:ascii="宋体" w:hAnsi="宋体" w:hint="eastAsia"/>
          <w:szCs w:val="21"/>
        </w:rPr>
        <w:t>4.响应方补充和修改的书面材料应密封，由响应方授权代表签字并加盖公章。</w:t>
      </w:r>
    </w:p>
    <w:p w:rsidR="008C61BE" w:rsidRDefault="00A20F6D">
      <w:pPr>
        <w:spacing w:line="360" w:lineRule="auto"/>
        <w:ind w:firstLineChars="200" w:firstLine="420"/>
        <w:rPr>
          <w:rFonts w:ascii="宋体" w:hAnsi="宋体"/>
          <w:szCs w:val="21"/>
        </w:rPr>
      </w:pPr>
      <w:r>
        <w:rPr>
          <w:rFonts w:ascii="宋体" w:hAnsi="宋体" w:hint="eastAsia"/>
          <w:szCs w:val="21"/>
        </w:rPr>
        <w:lastRenderedPageBreak/>
        <w:t>（五）保证金</w:t>
      </w:r>
    </w:p>
    <w:p w:rsidR="008C61BE" w:rsidRDefault="00A20F6D">
      <w:pPr>
        <w:spacing w:line="360" w:lineRule="auto"/>
        <w:ind w:firstLineChars="200" w:firstLine="420"/>
        <w:jc w:val="left"/>
        <w:rPr>
          <w:rFonts w:ascii="宋体" w:hAnsi="宋体"/>
          <w:szCs w:val="21"/>
        </w:rPr>
      </w:pPr>
      <w:r>
        <w:rPr>
          <w:rFonts w:ascii="宋体" w:hAnsi="宋体" w:hint="eastAsia"/>
          <w:szCs w:val="21"/>
        </w:rPr>
        <w:t>1.保证金应按《竞争性磋商公告》第九条规定交纳。</w:t>
      </w:r>
    </w:p>
    <w:p w:rsidR="008C61BE" w:rsidRDefault="00A20F6D">
      <w:pPr>
        <w:spacing w:line="360" w:lineRule="auto"/>
        <w:ind w:firstLineChars="200" w:firstLine="420"/>
        <w:jc w:val="left"/>
        <w:rPr>
          <w:szCs w:val="21"/>
        </w:rPr>
      </w:pPr>
      <w:r>
        <w:rPr>
          <w:rFonts w:hint="eastAsia"/>
          <w:szCs w:val="21"/>
        </w:rPr>
        <w:t>2</w:t>
      </w:r>
      <w:r>
        <w:rPr>
          <w:rFonts w:ascii="宋体" w:hAnsi="宋体" w:hint="eastAsia"/>
          <w:szCs w:val="21"/>
        </w:rPr>
        <w:t xml:space="preserve">. </w:t>
      </w:r>
      <w:r>
        <w:rPr>
          <w:rFonts w:hint="eastAsia"/>
          <w:szCs w:val="21"/>
        </w:rPr>
        <w:t>对于未按要求提交保证金的响应方视为不响应而予以拒绝。</w:t>
      </w:r>
    </w:p>
    <w:p w:rsidR="008C61BE" w:rsidRDefault="00A20F6D">
      <w:pPr>
        <w:snapToGrid w:val="0"/>
        <w:spacing w:line="360" w:lineRule="auto"/>
        <w:ind w:firstLineChars="196" w:firstLine="412"/>
        <w:jc w:val="left"/>
        <w:rPr>
          <w:szCs w:val="21"/>
        </w:rPr>
      </w:pPr>
      <w:r>
        <w:rPr>
          <w:rFonts w:ascii="宋体" w:hAnsi="宋体" w:hint="eastAsia"/>
          <w:szCs w:val="21"/>
        </w:rPr>
        <w:t>3.</w:t>
      </w:r>
      <w:r>
        <w:rPr>
          <w:rFonts w:hint="eastAsia"/>
          <w:szCs w:val="21"/>
        </w:rPr>
        <w:t>响应方有下列情况时，保证金将不予退还：</w:t>
      </w:r>
    </w:p>
    <w:p w:rsidR="008C61BE" w:rsidRDefault="00A20F6D">
      <w:pPr>
        <w:snapToGrid w:val="0"/>
        <w:spacing w:line="360" w:lineRule="auto"/>
        <w:ind w:firstLineChars="196" w:firstLine="412"/>
        <w:jc w:val="left"/>
        <w:rPr>
          <w:rFonts w:ascii="宋体" w:hAnsi="宋体"/>
          <w:szCs w:val="21"/>
        </w:rPr>
      </w:pPr>
      <w:r>
        <w:rPr>
          <w:rFonts w:ascii="宋体" w:hAnsi="宋体" w:hint="eastAsia"/>
          <w:szCs w:val="21"/>
        </w:rPr>
        <w:t>（</w:t>
      </w:r>
      <w:r>
        <w:rPr>
          <w:rFonts w:ascii="宋体" w:hAnsi="宋体"/>
          <w:szCs w:val="21"/>
        </w:rPr>
        <w:t>1</w:t>
      </w:r>
      <w:r>
        <w:rPr>
          <w:rFonts w:ascii="宋体" w:hAnsi="宋体" w:cs="Arial" w:hint="eastAsia"/>
          <w:szCs w:val="21"/>
        </w:rPr>
        <w:t>）</w:t>
      </w:r>
      <w:r>
        <w:rPr>
          <w:rFonts w:ascii="宋体" w:hAnsi="宋体" w:hint="eastAsia"/>
          <w:szCs w:val="21"/>
        </w:rPr>
        <w:t>响应方在有效期内撤回文件的；</w:t>
      </w:r>
    </w:p>
    <w:p w:rsidR="008C61BE" w:rsidRDefault="00A20F6D">
      <w:pPr>
        <w:snapToGrid w:val="0"/>
        <w:spacing w:line="360" w:lineRule="auto"/>
        <w:ind w:firstLineChars="196" w:firstLine="412"/>
        <w:jc w:val="left"/>
        <w:rPr>
          <w:rFonts w:ascii="宋体" w:hAnsi="宋体"/>
          <w:szCs w:val="21"/>
        </w:rPr>
      </w:pPr>
      <w:r>
        <w:rPr>
          <w:rFonts w:ascii="宋体" w:hAnsi="宋体" w:hint="eastAsia"/>
          <w:szCs w:val="21"/>
        </w:rPr>
        <w:t>（</w:t>
      </w:r>
      <w:r>
        <w:rPr>
          <w:rFonts w:ascii="宋体" w:hAnsi="宋体"/>
          <w:szCs w:val="21"/>
        </w:rPr>
        <w:t>2</w:t>
      </w:r>
      <w:r>
        <w:rPr>
          <w:rFonts w:ascii="宋体" w:hAnsi="宋体" w:cs="Arial" w:hint="eastAsia"/>
          <w:szCs w:val="21"/>
        </w:rPr>
        <w:t>）</w:t>
      </w:r>
      <w:r>
        <w:rPr>
          <w:rFonts w:ascii="宋体" w:hAnsi="宋体" w:hint="eastAsia"/>
          <w:szCs w:val="21"/>
        </w:rPr>
        <w:t>成交供应商未在规定期限内交纳履约保证金或签订合同的；</w:t>
      </w:r>
    </w:p>
    <w:p w:rsidR="008C61BE" w:rsidRDefault="00A20F6D">
      <w:pPr>
        <w:snapToGrid w:val="0"/>
        <w:spacing w:line="360" w:lineRule="auto"/>
        <w:ind w:firstLineChars="196" w:firstLine="412"/>
        <w:jc w:val="left"/>
        <w:rPr>
          <w:rFonts w:ascii="宋体" w:hAnsi="宋体"/>
          <w:szCs w:val="21"/>
        </w:rPr>
      </w:pPr>
      <w:r>
        <w:rPr>
          <w:rFonts w:ascii="宋体" w:hAnsi="宋体" w:hint="eastAsia"/>
          <w:szCs w:val="21"/>
        </w:rPr>
        <w:t>（</w:t>
      </w:r>
      <w:r>
        <w:rPr>
          <w:rFonts w:ascii="宋体" w:hAnsi="宋体"/>
          <w:szCs w:val="21"/>
        </w:rPr>
        <w:t>3</w:t>
      </w:r>
      <w:r>
        <w:rPr>
          <w:rFonts w:ascii="宋体" w:hAnsi="宋体" w:cs="Arial" w:hint="eastAsia"/>
          <w:szCs w:val="21"/>
        </w:rPr>
        <w:t>）</w:t>
      </w:r>
      <w:r>
        <w:rPr>
          <w:rFonts w:ascii="宋体" w:hAnsi="宋体"/>
          <w:szCs w:val="21"/>
        </w:rPr>
        <w:t>过程中弄虚作假，提供虚假材料</w:t>
      </w:r>
      <w:r>
        <w:rPr>
          <w:rFonts w:ascii="宋体" w:hAnsi="宋体" w:hint="eastAsia"/>
          <w:szCs w:val="21"/>
        </w:rPr>
        <w:t>谋取成交的</w:t>
      </w:r>
      <w:r>
        <w:rPr>
          <w:rFonts w:ascii="宋体" w:hAnsi="宋体"/>
          <w:szCs w:val="21"/>
        </w:rPr>
        <w:t>；</w:t>
      </w:r>
    </w:p>
    <w:p w:rsidR="008C61BE" w:rsidRDefault="00A20F6D">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cs="Arial" w:hint="eastAsia"/>
          <w:szCs w:val="21"/>
        </w:rPr>
        <w:t>）</w:t>
      </w:r>
      <w:r>
        <w:rPr>
          <w:rFonts w:ascii="宋体" w:hAnsi="宋体" w:hint="eastAsia"/>
          <w:szCs w:val="21"/>
        </w:rPr>
        <w:t>经查实陪标、串通报价的或其他严重扰乱采购程序的；</w:t>
      </w:r>
    </w:p>
    <w:p w:rsidR="008C61BE" w:rsidRDefault="00A20F6D">
      <w:pPr>
        <w:snapToGrid w:val="0"/>
        <w:spacing w:line="360" w:lineRule="auto"/>
        <w:ind w:firstLineChars="200" w:firstLine="420"/>
        <w:rPr>
          <w:rFonts w:ascii="宋体" w:hAnsi="宋体"/>
          <w:szCs w:val="21"/>
        </w:rPr>
      </w:pPr>
      <w:r>
        <w:rPr>
          <w:rFonts w:ascii="宋体" w:hAnsi="宋体" w:hint="eastAsia"/>
          <w:szCs w:val="21"/>
        </w:rPr>
        <w:t>（5）未中标，不按规定及时清理车辆的；</w:t>
      </w:r>
    </w:p>
    <w:p w:rsidR="008C61BE" w:rsidRDefault="00A20F6D">
      <w:pPr>
        <w:snapToGrid w:val="0"/>
        <w:spacing w:line="360" w:lineRule="auto"/>
        <w:ind w:firstLineChars="200" w:firstLine="420"/>
        <w:rPr>
          <w:rFonts w:ascii="宋体" w:hAnsi="宋体"/>
          <w:szCs w:val="21"/>
        </w:rPr>
      </w:pPr>
      <w:r>
        <w:rPr>
          <w:rFonts w:ascii="宋体" w:hAnsi="宋体" w:hint="eastAsia"/>
          <w:szCs w:val="21"/>
        </w:rPr>
        <w:t>（6）法律法规规定的其他情形。</w:t>
      </w:r>
    </w:p>
    <w:p w:rsidR="008C61BE" w:rsidRDefault="00A20F6D">
      <w:pPr>
        <w:spacing w:line="360" w:lineRule="auto"/>
        <w:ind w:firstLineChars="195" w:firstLine="409"/>
        <w:rPr>
          <w:rFonts w:ascii="宋体" w:hAnsi="宋体"/>
          <w:szCs w:val="21"/>
        </w:rPr>
      </w:pPr>
      <w:r>
        <w:rPr>
          <w:rFonts w:ascii="宋体" w:hAnsi="宋体" w:hint="eastAsia"/>
          <w:szCs w:val="21"/>
        </w:rPr>
        <w:t>4.未成交，并在期间中未涉及上述第3条规定的响应方，其保证金在结束后5日内退还。成交供应商</w:t>
      </w:r>
      <w:r>
        <w:rPr>
          <w:rFonts w:ascii="宋体" w:hAnsi="宋体"/>
          <w:szCs w:val="21"/>
        </w:rPr>
        <w:t>的保证金在签订合同</w:t>
      </w:r>
      <w:r>
        <w:rPr>
          <w:rFonts w:ascii="宋体" w:hAnsi="宋体" w:hint="eastAsia"/>
          <w:szCs w:val="21"/>
        </w:rPr>
        <w:t>时可转为履约保证金，也可在签订合同</w:t>
      </w:r>
      <w:r>
        <w:rPr>
          <w:rFonts w:ascii="宋体" w:hAnsi="宋体"/>
          <w:szCs w:val="21"/>
        </w:rPr>
        <w:t>后5</w:t>
      </w:r>
      <w:r>
        <w:rPr>
          <w:rFonts w:ascii="宋体" w:hAnsi="宋体" w:hint="eastAsia"/>
          <w:szCs w:val="21"/>
        </w:rPr>
        <w:t>日</w:t>
      </w:r>
      <w:r>
        <w:rPr>
          <w:rFonts w:ascii="宋体" w:hAnsi="宋体"/>
          <w:szCs w:val="21"/>
        </w:rPr>
        <w:t>内退还。</w:t>
      </w:r>
    </w:p>
    <w:p w:rsidR="008C61BE" w:rsidRDefault="00A20F6D">
      <w:pPr>
        <w:spacing w:line="360" w:lineRule="auto"/>
        <w:ind w:firstLineChars="195" w:firstLine="409"/>
        <w:rPr>
          <w:rFonts w:ascii="宋体" w:hAnsi="宋体"/>
          <w:szCs w:val="21"/>
        </w:rPr>
      </w:pPr>
      <w:r>
        <w:rPr>
          <w:rFonts w:ascii="宋体" w:hAnsi="宋体" w:hint="eastAsia"/>
          <w:szCs w:val="21"/>
        </w:rPr>
        <w:t>（六）有效期</w:t>
      </w:r>
    </w:p>
    <w:p w:rsidR="008C61BE" w:rsidRDefault="00A20F6D">
      <w:pPr>
        <w:pStyle w:val="a"/>
        <w:widowControl w:val="0"/>
        <w:numPr>
          <w:ilvl w:val="0"/>
          <w:numId w:val="0"/>
        </w:numPr>
        <w:snapToGrid w:val="0"/>
        <w:spacing w:afterLines="0" w:line="360" w:lineRule="auto"/>
        <w:ind w:firstLineChars="200" w:firstLine="420"/>
        <w:rPr>
          <w:rFonts w:ascii="宋体" w:hAnsi="宋体"/>
          <w:kern w:val="2"/>
          <w:sz w:val="21"/>
          <w:szCs w:val="21"/>
        </w:rPr>
      </w:pPr>
      <w:r>
        <w:rPr>
          <w:rFonts w:ascii="宋体" w:hAnsi="宋体" w:hint="eastAsia"/>
          <w:kern w:val="2"/>
          <w:sz w:val="21"/>
          <w:szCs w:val="21"/>
        </w:rPr>
        <w:t>1</w:t>
      </w:r>
      <w:r>
        <w:rPr>
          <w:rFonts w:ascii="宋体" w:hAnsi="宋体" w:hint="eastAsia"/>
          <w:szCs w:val="21"/>
        </w:rPr>
        <w:t>.</w:t>
      </w:r>
      <w:r>
        <w:rPr>
          <w:rFonts w:ascii="宋体" w:hAnsi="宋体" w:hint="eastAsia"/>
          <w:kern w:val="2"/>
          <w:sz w:val="21"/>
          <w:szCs w:val="21"/>
        </w:rPr>
        <w:t>响应文件从之日起</w:t>
      </w:r>
      <w:r>
        <w:rPr>
          <w:rFonts w:ascii="宋体" w:hAnsi="宋体"/>
          <w:kern w:val="2"/>
          <w:sz w:val="21"/>
          <w:szCs w:val="21"/>
        </w:rPr>
        <w:t>90</w:t>
      </w:r>
      <w:r>
        <w:rPr>
          <w:rFonts w:ascii="宋体" w:hAnsi="宋体" w:hint="eastAsia"/>
          <w:kern w:val="2"/>
          <w:sz w:val="21"/>
          <w:szCs w:val="21"/>
        </w:rPr>
        <w:t>个日历天内文件应保持有效，</w:t>
      </w:r>
      <w:r>
        <w:rPr>
          <w:rFonts w:ascii="宋体" w:hAnsi="宋体"/>
          <w:kern w:val="2"/>
          <w:sz w:val="21"/>
          <w:szCs w:val="21"/>
        </w:rPr>
        <w:t>有效期</w:t>
      </w:r>
      <w:r>
        <w:rPr>
          <w:rFonts w:ascii="宋体" w:hAnsi="宋体" w:hint="eastAsia"/>
          <w:kern w:val="2"/>
          <w:sz w:val="21"/>
          <w:szCs w:val="21"/>
        </w:rPr>
        <w:t>不足</w:t>
      </w:r>
      <w:r>
        <w:rPr>
          <w:rFonts w:ascii="宋体" w:hAnsi="宋体"/>
          <w:kern w:val="2"/>
          <w:sz w:val="21"/>
          <w:szCs w:val="21"/>
        </w:rPr>
        <w:t>的</w:t>
      </w:r>
      <w:r>
        <w:rPr>
          <w:rFonts w:ascii="宋体" w:hAnsi="宋体" w:hint="eastAsia"/>
          <w:kern w:val="2"/>
          <w:sz w:val="21"/>
          <w:szCs w:val="21"/>
        </w:rPr>
        <w:t>响应文件</w:t>
      </w:r>
      <w:r>
        <w:rPr>
          <w:rFonts w:ascii="宋体" w:hAnsi="宋体"/>
          <w:kern w:val="2"/>
          <w:sz w:val="21"/>
          <w:szCs w:val="21"/>
        </w:rPr>
        <w:t>将被拒绝。</w:t>
      </w:r>
      <w:r>
        <w:rPr>
          <w:rFonts w:ascii="宋体" w:hAnsi="宋体" w:hint="eastAsia"/>
          <w:kern w:val="2"/>
          <w:sz w:val="21"/>
          <w:szCs w:val="21"/>
        </w:rPr>
        <w:t>成交供应商</w:t>
      </w:r>
      <w:r>
        <w:rPr>
          <w:rFonts w:ascii="宋体" w:hAnsi="宋体"/>
          <w:kern w:val="2"/>
          <w:sz w:val="21"/>
          <w:szCs w:val="21"/>
        </w:rPr>
        <w:t>的</w:t>
      </w:r>
      <w:r>
        <w:rPr>
          <w:rFonts w:ascii="宋体" w:hAnsi="宋体" w:hint="eastAsia"/>
          <w:kern w:val="2"/>
          <w:sz w:val="21"/>
          <w:szCs w:val="21"/>
        </w:rPr>
        <w:t>响应</w:t>
      </w:r>
      <w:r>
        <w:rPr>
          <w:rFonts w:ascii="宋体" w:hAnsi="宋体"/>
          <w:kern w:val="2"/>
          <w:sz w:val="21"/>
          <w:szCs w:val="21"/>
        </w:rPr>
        <w:t>文件自之日起至合同履行完毕止均应保持有效。</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2. 在特殊情况下，在原有效期满之前，可向响应方提出延长有效期的要求，并以书面、传真的形式告之响应方。</w:t>
      </w:r>
    </w:p>
    <w:p w:rsidR="008C61BE" w:rsidRDefault="008C61BE">
      <w:pPr>
        <w:pStyle w:val="a5"/>
        <w:snapToGrid w:val="0"/>
        <w:spacing w:line="360" w:lineRule="auto"/>
        <w:ind w:leftChars="0" w:left="0" w:firstLineChars="220" w:firstLine="462"/>
        <w:rPr>
          <w:rFonts w:ascii="宋体" w:hAnsi="宋体"/>
          <w:szCs w:val="21"/>
        </w:rPr>
      </w:pPr>
    </w:p>
    <w:p w:rsidR="008C61BE" w:rsidRDefault="00A20F6D" w:rsidP="00A20F6D">
      <w:pPr>
        <w:tabs>
          <w:tab w:val="left" w:pos="1110"/>
        </w:tabs>
        <w:spacing w:line="360" w:lineRule="auto"/>
        <w:ind w:rightChars="-41" w:right="-86" w:firstLineChars="200" w:firstLine="422"/>
        <w:rPr>
          <w:rFonts w:ascii="宋体" w:hAnsi="宋体"/>
          <w:b/>
          <w:szCs w:val="21"/>
        </w:rPr>
      </w:pPr>
      <w:r>
        <w:rPr>
          <w:rFonts w:ascii="宋体" w:hAnsi="宋体"/>
          <w:b/>
          <w:szCs w:val="21"/>
        </w:rPr>
        <w:t>四</w:t>
      </w:r>
      <w:r>
        <w:rPr>
          <w:rFonts w:ascii="宋体" w:hAnsi="宋体" w:hint="eastAsia"/>
          <w:b/>
          <w:szCs w:val="21"/>
        </w:rPr>
        <w:t>、磋商</w:t>
      </w:r>
    </w:p>
    <w:p w:rsidR="008C61BE" w:rsidRDefault="00A20F6D">
      <w:pPr>
        <w:tabs>
          <w:tab w:val="left" w:pos="1415"/>
        </w:tabs>
        <w:spacing w:line="360" w:lineRule="auto"/>
        <w:ind w:firstLineChars="200" w:firstLine="422"/>
        <w:rPr>
          <w:rFonts w:ascii="宋体" w:hAnsi="宋体"/>
          <w:b/>
          <w:szCs w:val="21"/>
        </w:rPr>
      </w:pPr>
      <w:r>
        <w:rPr>
          <w:rFonts w:ascii="宋体" w:hAnsi="宋体" w:hint="eastAsia"/>
          <w:b/>
          <w:szCs w:val="21"/>
        </w:rPr>
        <w:t>（一）开启准备</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保卫处采购磋商小组将在规定的时间和地点开启磋商，响应方的法定代表人或其全权代表应参加磋商开启会并签到。</w:t>
      </w:r>
    </w:p>
    <w:p w:rsidR="008C61BE" w:rsidRDefault="00A20F6D">
      <w:pPr>
        <w:tabs>
          <w:tab w:val="left" w:pos="1415"/>
        </w:tabs>
        <w:spacing w:line="360" w:lineRule="auto"/>
        <w:ind w:firstLineChars="200" w:firstLine="422"/>
        <w:rPr>
          <w:rFonts w:ascii="宋体" w:hAnsi="宋体"/>
          <w:b/>
          <w:szCs w:val="21"/>
        </w:rPr>
      </w:pPr>
      <w:r>
        <w:rPr>
          <w:rFonts w:ascii="宋体" w:hAnsi="宋体" w:hint="eastAsia"/>
          <w:b/>
          <w:szCs w:val="21"/>
        </w:rPr>
        <w:t>（二） 组建磋商小组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保卫处按照有关规定组成磋商小组，磋商小组由采购人的代表、使用人代表和有关方面的专家组成。磋商小组负责整个磋商过程的评审与磋商，并推荐成交候选供应商。</w:t>
      </w:r>
    </w:p>
    <w:p w:rsidR="008C61BE" w:rsidRDefault="00A20F6D">
      <w:pPr>
        <w:tabs>
          <w:tab w:val="left" w:pos="1415"/>
        </w:tabs>
        <w:spacing w:line="360" w:lineRule="auto"/>
        <w:ind w:firstLineChars="200" w:firstLine="422"/>
        <w:rPr>
          <w:rFonts w:ascii="宋体" w:hAnsi="宋体"/>
          <w:b/>
          <w:szCs w:val="21"/>
        </w:rPr>
      </w:pPr>
      <w:r>
        <w:rPr>
          <w:rFonts w:ascii="宋体" w:hAnsi="宋体" w:hint="eastAsia"/>
          <w:b/>
          <w:szCs w:val="21"/>
        </w:rPr>
        <w:t>（三）确认响应文件</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磋商小组对响应文件</w:t>
      </w:r>
      <w:bookmarkStart w:id="1" w:name="_Toc513029232"/>
      <w:bookmarkStart w:id="2" w:name="_Toc16938548"/>
      <w:bookmarkStart w:id="3" w:name="_Toc20823304"/>
      <w:r>
        <w:rPr>
          <w:rFonts w:ascii="宋体" w:hAnsi="宋体" w:hint="eastAsia"/>
          <w:szCs w:val="21"/>
        </w:rPr>
        <w:t>进行确认。</w:t>
      </w:r>
    </w:p>
    <w:bookmarkEnd w:id="1"/>
    <w:bookmarkEnd w:id="2"/>
    <w:bookmarkEnd w:id="3"/>
    <w:p w:rsidR="008C61BE" w:rsidRDefault="00A20F6D">
      <w:pPr>
        <w:tabs>
          <w:tab w:val="left" w:pos="1415"/>
        </w:tabs>
        <w:spacing w:line="360" w:lineRule="auto"/>
        <w:ind w:firstLineChars="200" w:firstLine="422"/>
        <w:rPr>
          <w:rFonts w:ascii="宋体" w:hAnsi="宋体"/>
          <w:b/>
          <w:szCs w:val="21"/>
        </w:rPr>
      </w:pPr>
      <w:r>
        <w:rPr>
          <w:rFonts w:ascii="宋体" w:hAnsi="宋体" w:hint="eastAsia"/>
          <w:b/>
          <w:szCs w:val="21"/>
        </w:rPr>
        <w:t>（四）程序、最后报价、综合评分</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 xml:space="preserve"> 1、本项目的竞争性磋商由保卫处主持，主持人介绍参加磋商活动的工作人员； </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 xml:space="preserve"> 2、主持人宣布磋商的有关事项；</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lastRenderedPageBreak/>
        <w:t xml:space="preserve"> 3、</w:t>
      </w:r>
      <w:bookmarkStart w:id="4" w:name="_Toc182848998"/>
      <w:r>
        <w:rPr>
          <w:rFonts w:ascii="宋体" w:hAnsi="宋体" w:hint="eastAsia"/>
          <w:szCs w:val="21"/>
        </w:rPr>
        <w:t>工作人员查验响应文件的密封情况，确认无误后拆封</w:t>
      </w:r>
      <w:bookmarkEnd w:id="4"/>
      <w:r>
        <w:rPr>
          <w:rFonts w:ascii="宋体" w:hAnsi="宋体" w:hint="eastAsia"/>
          <w:szCs w:val="21"/>
        </w:rPr>
        <w:t>各响应方提交的响应资信及商务文件、技术文件、报价文件外包装，清点响应文件正本、副本数量；</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 xml:space="preserve"> 4、磋商小组对所提交的谈判响应资信商务及技术文件进行审查，审查结束后，公布无效响应方名单、响应无效的原因、标项废标情况；</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5、磋商小组按标项集中与单一响应方就公司情况、项目需求、售后服务、价格构成、供货时间、付款方式等要素分别进行磋商，并给予所有参加磋商的供应商平等的磋商机会。</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6、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7、磋商文件能够详细列明采购标的的技术、服务要求的，磋商结束后，磋商小组将要求所有实质性响应的供应商在规定时间内提交最终报价。最终报价是供应商响应文件的有效组成部分。</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8、已提交响应文件的供应商，在提交最终报价之前，可以根据磋商情况退出磋商。采购中心将退还退出磋商的供应商的磋商保证金。</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9、经磋商确定最终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 xml:space="preserve">10、评审时，磋商小组各成员独立对每个有效响应的文件进行评价、打分，然后汇总每个供应商每项评分因素的得分。 </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11、磋商小组应当根据综合评分情况，按照评审得分由高到低顺序推荐1名成交候选供应商，并编写评审报告。</w:t>
      </w:r>
    </w:p>
    <w:p w:rsidR="008C61BE" w:rsidRDefault="00A20F6D">
      <w:pPr>
        <w:tabs>
          <w:tab w:val="left" w:pos="1415"/>
        </w:tabs>
        <w:spacing w:line="360" w:lineRule="auto"/>
        <w:ind w:firstLineChars="200" w:firstLine="422"/>
        <w:rPr>
          <w:rFonts w:ascii="宋体" w:hAnsi="宋体"/>
          <w:b/>
          <w:szCs w:val="21"/>
        </w:rPr>
      </w:pPr>
      <w:r>
        <w:rPr>
          <w:rFonts w:ascii="宋体" w:hAnsi="宋体" w:hint="eastAsia"/>
          <w:b/>
          <w:szCs w:val="21"/>
        </w:rPr>
        <w:t>（五）其它重要事项</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1、▲供应商磋商文件中规范性要求和模式要求出现负偏离的，按无效磋商处理。</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2、▲磋商小组发现磋商文件有下列情形之一的属于重大偏差(磋商小组按少数服从多数原则认定),按照无效磋商处理：</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（1）磋商响应文件逾期送达或未按规定的地点送达的；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）未按磋商文件规定交纳磋商保证金的；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）未按磋商文件要求编制或字迹模糊、辨认不清的磋商文件；</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）供应商递交两份或两份以上内容不同的磋商文件，未声明哪一份有效的；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）没有按磋商文件格式要求加盖有效公章、无法定代表人（或授权代表）签字（或印章）（具体格式见磋商文件附件—磋商文件格式）；</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）授权代表未能出具身份证明或与法定代表人授权代表身份不符的；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w:t>
      </w:r>
      <w:r>
        <w:rPr>
          <w:rFonts w:ascii="宋体" w:hAnsi="宋体"/>
          <w:szCs w:val="21"/>
        </w:rPr>
        <w:t>超出</w:t>
      </w:r>
      <w:r>
        <w:rPr>
          <w:rFonts w:ascii="宋体" w:hAnsi="宋体" w:hint="eastAsia"/>
          <w:szCs w:val="21"/>
        </w:rPr>
        <w:t>工商部门核准的</w:t>
      </w:r>
      <w:r>
        <w:rPr>
          <w:rFonts w:ascii="宋体" w:hAnsi="宋体"/>
          <w:szCs w:val="21"/>
        </w:rPr>
        <w:t>经营范围的</w:t>
      </w:r>
      <w:r>
        <w:rPr>
          <w:rFonts w:ascii="宋体" w:hAnsi="宋体" w:hint="eastAsia"/>
          <w:szCs w:val="21"/>
        </w:rPr>
        <w:t>，</w:t>
      </w:r>
      <w:r>
        <w:rPr>
          <w:rFonts w:ascii="宋体" w:hAnsi="宋体"/>
          <w:szCs w:val="21"/>
        </w:rPr>
        <w:t>资格证明文件不全的，或者不符合</w:t>
      </w:r>
      <w:r>
        <w:rPr>
          <w:rFonts w:ascii="宋体" w:hAnsi="宋体" w:hint="eastAsia"/>
          <w:szCs w:val="21"/>
        </w:rPr>
        <w:t>本</w:t>
      </w:r>
      <w:r>
        <w:rPr>
          <w:rFonts w:ascii="宋体" w:hAnsi="宋体"/>
          <w:szCs w:val="21"/>
        </w:rPr>
        <w:t>文件标明的资格要求的</w:t>
      </w:r>
      <w:r>
        <w:rPr>
          <w:rFonts w:ascii="宋体" w:hAnsi="宋体" w:hint="eastAsia"/>
          <w:szCs w:val="21"/>
        </w:rPr>
        <w:t>；</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）供应商资信和技术磋商文件中出现磋商产品的商务报价的；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）存在串标、抬标或弄虚作假情况的；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）磋商</w:t>
      </w:r>
      <w:r>
        <w:rPr>
          <w:rFonts w:ascii="宋体" w:hAnsi="宋体"/>
          <w:szCs w:val="21"/>
        </w:rPr>
        <w:t>有效期、</w:t>
      </w:r>
      <w:r>
        <w:rPr>
          <w:rFonts w:ascii="宋体" w:hAnsi="宋体" w:hint="eastAsia"/>
          <w:szCs w:val="21"/>
        </w:rPr>
        <w:t>付款方式、</w:t>
      </w:r>
      <w:r>
        <w:rPr>
          <w:rFonts w:ascii="宋体" w:hAnsi="宋体"/>
          <w:szCs w:val="21"/>
        </w:rPr>
        <w:t>质保期等条款不能满足</w:t>
      </w:r>
      <w:r>
        <w:rPr>
          <w:rFonts w:ascii="宋体" w:hAnsi="宋体" w:hint="eastAsia"/>
          <w:szCs w:val="21"/>
        </w:rPr>
        <w:t>磋商文件</w:t>
      </w:r>
      <w:r>
        <w:rPr>
          <w:rFonts w:ascii="宋体" w:hAnsi="宋体"/>
          <w:szCs w:val="21"/>
        </w:rPr>
        <w:t>要求的；</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）二分之一以上的磋商小组成员认定明显不符合学校实际要求或不满足磋商文件中的主要参数的磋商文件；</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）其他经磋商小组认定的未能在实质上响应的或违反国家有关规定的磋商文件。</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3、实质上没有响应磋商文件要求的磋商将被拒绝。供应商不得通过修正或撤消不合要求的偏离从而使其磋商成为实质上响应的磋商。</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4、磋商小组对磋商文件的判定，只依据磋商内容本身，不依靠开标后的任何外来证明。</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5、磋商小组在评标中，不得改变磋商文件中规定的评标标准、方法和中标条件。</w:t>
      </w:r>
    </w:p>
    <w:p w:rsidR="008C61BE" w:rsidRDefault="00A20F6D" w:rsidP="00A20F6D">
      <w:pPr>
        <w:tabs>
          <w:tab w:val="left" w:pos="1415"/>
        </w:tabs>
        <w:spacing w:line="360" w:lineRule="auto"/>
        <w:ind w:firstLineChars="200" w:firstLine="422"/>
        <w:rPr>
          <w:rFonts w:ascii="宋体" w:hAnsi="宋体"/>
          <w:b/>
          <w:szCs w:val="21"/>
        </w:rPr>
      </w:pPr>
      <w:r>
        <w:rPr>
          <w:rFonts w:ascii="宋体" w:hAnsi="宋体" w:hint="eastAsia"/>
          <w:b/>
          <w:szCs w:val="21"/>
        </w:rPr>
        <w:t>五、磋商原则</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磋商小组按照磋商文件的要求和条件对磋商文件进行资信、技术和商务评估，综合比较与评价。</w:t>
      </w:r>
    </w:p>
    <w:p w:rsidR="008C61BE" w:rsidRDefault="00A20F6D">
      <w:pPr>
        <w:tabs>
          <w:tab w:val="left" w:pos="1415"/>
        </w:tabs>
        <w:spacing w:line="360" w:lineRule="auto"/>
        <w:ind w:firstLineChars="200" w:firstLine="420"/>
        <w:rPr>
          <w:rFonts w:ascii="宋体" w:hAnsi="宋体"/>
          <w:szCs w:val="21"/>
        </w:rPr>
      </w:pPr>
      <w:r>
        <w:rPr>
          <w:rFonts w:ascii="宋体" w:hAnsi="宋体" w:hint="eastAsia"/>
          <w:szCs w:val="21"/>
        </w:rPr>
        <w:t>评标办法具体见本磋商文件第四章。</w:t>
      </w:r>
    </w:p>
    <w:p w:rsidR="008C61BE" w:rsidRDefault="00A20F6D" w:rsidP="00A20F6D">
      <w:pPr>
        <w:tabs>
          <w:tab w:val="left" w:pos="1415"/>
        </w:tabs>
        <w:spacing w:line="360" w:lineRule="auto"/>
        <w:ind w:firstLineChars="200" w:firstLine="422"/>
        <w:rPr>
          <w:rFonts w:ascii="宋体" w:hAnsi="宋体"/>
          <w:b/>
          <w:szCs w:val="21"/>
        </w:rPr>
      </w:pPr>
      <w:r>
        <w:rPr>
          <w:rFonts w:ascii="宋体" w:hAnsi="宋体" w:hint="eastAsia"/>
          <w:b/>
          <w:szCs w:val="21"/>
        </w:rPr>
        <w:t>六、磋商费用</w:t>
      </w:r>
    </w:p>
    <w:p w:rsidR="00A20F6D" w:rsidRDefault="00A20F6D">
      <w:pPr>
        <w:spacing w:line="360" w:lineRule="auto"/>
        <w:rPr>
          <w:rFonts w:ascii="宋体" w:hAnsi="宋体"/>
          <w:szCs w:val="21"/>
        </w:rPr>
      </w:pPr>
      <w:r>
        <w:rPr>
          <w:rFonts w:ascii="宋体" w:hAnsi="宋体" w:hint="eastAsia"/>
          <w:szCs w:val="21"/>
        </w:rPr>
        <w:t>无论竞争性磋商过程和结果如何，磋商响应方自行承担与磋商响应有关的全部费用。</w:t>
      </w:r>
    </w:p>
    <w:p w:rsidR="008C61BE" w:rsidRDefault="00A20F6D">
      <w:pPr>
        <w:spacing w:line="360" w:lineRule="auto"/>
        <w:rPr>
          <w:rFonts w:ascii="宋体" w:hAnsi="宋体"/>
          <w:b/>
          <w:szCs w:val="21"/>
        </w:rPr>
      </w:pPr>
      <w:r>
        <w:rPr>
          <w:rFonts w:ascii="宋体" w:hAnsi="宋体" w:hint="eastAsia"/>
          <w:b/>
          <w:szCs w:val="21"/>
        </w:rPr>
        <w:t>七、确定成交供应商及合同授予</w:t>
      </w:r>
    </w:p>
    <w:p w:rsidR="008C61BE" w:rsidRDefault="00A20F6D">
      <w:pPr>
        <w:spacing w:line="360" w:lineRule="auto"/>
        <w:ind w:firstLineChars="200" w:firstLine="422"/>
        <w:rPr>
          <w:rFonts w:ascii="宋体" w:hAnsi="宋体"/>
          <w:b/>
          <w:szCs w:val="21"/>
        </w:rPr>
      </w:pPr>
      <w:r>
        <w:rPr>
          <w:rFonts w:ascii="宋体" w:hAnsi="宋体" w:hint="eastAsia"/>
          <w:b/>
          <w:szCs w:val="21"/>
        </w:rPr>
        <w:t>（一）确定成交供应商</w:t>
      </w:r>
    </w:p>
    <w:p w:rsidR="008C61BE" w:rsidRDefault="00A20F6D">
      <w:pPr>
        <w:spacing w:line="360" w:lineRule="auto"/>
        <w:ind w:firstLineChars="200" w:firstLine="420"/>
        <w:rPr>
          <w:rFonts w:ascii="宋体" w:hAnsi="宋体"/>
          <w:szCs w:val="21"/>
        </w:rPr>
      </w:pPr>
      <w:r>
        <w:rPr>
          <w:rFonts w:ascii="宋体" w:hAnsi="宋体" w:hint="eastAsia"/>
          <w:szCs w:val="21"/>
        </w:rPr>
        <w:t>1. 磋商小组将严格按照磋商文件的要求和条件进行比较与评价，根据磋商办法推荐成交候选供应商。</w:t>
      </w:r>
    </w:p>
    <w:p w:rsidR="008C61BE" w:rsidRDefault="00A20F6D">
      <w:pPr>
        <w:spacing w:line="360" w:lineRule="auto"/>
        <w:ind w:firstLineChars="200" w:firstLine="420"/>
        <w:rPr>
          <w:rFonts w:ascii="宋体" w:hAnsi="宋体"/>
          <w:szCs w:val="21"/>
        </w:rPr>
      </w:pPr>
      <w:r>
        <w:rPr>
          <w:rFonts w:ascii="宋体" w:hAnsi="宋体" w:hint="eastAsia"/>
          <w:szCs w:val="21"/>
        </w:rPr>
        <w:t>2. 成交供应商确定后，采购中心将在指定的采购信息发布媒体上成交公示。</w:t>
      </w:r>
    </w:p>
    <w:p w:rsidR="008C61BE" w:rsidRDefault="00A20F6D">
      <w:pPr>
        <w:spacing w:line="360" w:lineRule="auto"/>
        <w:ind w:firstLineChars="200" w:firstLine="420"/>
        <w:rPr>
          <w:rFonts w:ascii="宋体" w:hAnsi="宋体"/>
          <w:szCs w:val="21"/>
        </w:rPr>
      </w:pPr>
      <w:r>
        <w:rPr>
          <w:rFonts w:ascii="宋体" w:hAnsi="宋体" w:hint="eastAsia"/>
          <w:szCs w:val="21"/>
        </w:rPr>
        <w:t>3. 在公示期满无异议后，采购中心向成交供应商发出成交通知书，成交通知书对采购人和成交供应商具有同等法律效力。</w:t>
      </w:r>
    </w:p>
    <w:p w:rsidR="008C61BE" w:rsidRDefault="00A20F6D">
      <w:pPr>
        <w:spacing w:line="360" w:lineRule="auto"/>
        <w:ind w:firstLineChars="200" w:firstLine="420"/>
        <w:rPr>
          <w:rFonts w:ascii="宋体" w:hAnsi="宋体"/>
          <w:szCs w:val="21"/>
        </w:rPr>
      </w:pPr>
      <w:r>
        <w:rPr>
          <w:rFonts w:ascii="宋体" w:hAnsi="宋体" w:hint="eastAsia"/>
          <w:szCs w:val="21"/>
        </w:rPr>
        <w:lastRenderedPageBreak/>
        <w:t>4. 成交通知书发出后，采购人改变成交结果，或者成交供应商放弃成交的，应当承担相应的法律责任。</w:t>
      </w:r>
    </w:p>
    <w:p w:rsidR="008C61BE" w:rsidRDefault="00A20F6D">
      <w:pPr>
        <w:spacing w:line="360" w:lineRule="auto"/>
        <w:ind w:firstLineChars="200" w:firstLine="420"/>
        <w:rPr>
          <w:rFonts w:ascii="宋体" w:hAnsi="宋体"/>
          <w:szCs w:val="21"/>
        </w:rPr>
      </w:pPr>
      <w:r>
        <w:rPr>
          <w:rFonts w:ascii="宋体" w:hAnsi="宋体" w:hint="eastAsia"/>
          <w:szCs w:val="21"/>
        </w:rPr>
        <w:t>5. 成交供应商因不可抗力或者自身原因不能履行采购合同的，由采购单位决定是否与排列在成交供应商之后第一位的成交候选供应商签订采购合同。</w:t>
      </w:r>
    </w:p>
    <w:p w:rsidR="008C61BE" w:rsidRDefault="00A20F6D">
      <w:pPr>
        <w:spacing w:line="360" w:lineRule="auto"/>
        <w:ind w:firstLineChars="200" w:firstLine="422"/>
        <w:rPr>
          <w:rFonts w:ascii="宋体" w:hAnsi="宋体"/>
          <w:b/>
          <w:szCs w:val="21"/>
        </w:rPr>
      </w:pPr>
      <w:r>
        <w:rPr>
          <w:rFonts w:ascii="宋体" w:hAnsi="宋体" w:hint="eastAsia"/>
          <w:b/>
          <w:szCs w:val="21"/>
        </w:rPr>
        <w:t>（二）合同授予</w:t>
      </w:r>
    </w:p>
    <w:p w:rsidR="008C61BE" w:rsidRDefault="00A20F6D">
      <w:pPr>
        <w:spacing w:line="360" w:lineRule="auto"/>
        <w:ind w:firstLineChars="200" w:firstLine="420"/>
        <w:rPr>
          <w:rFonts w:ascii="宋体" w:hAnsi="宋体"/>
          <w:szCs w:val="21"/>
        </w:rPr>
      </w:pPr>
      <w:r>
        <w:rPr>
          <w:rFonts w:ascii="宋体" w:hAnsi="宋体" w:hint="eastAsia"/>
          <w:szCs w:val="21"/>
        </w:rPr>
        <w:t>1. 成交供应商应按成交通知规定的时间、地点与采购中心签订合同，否则磋商保证金将不予退还，给采购人和采购组织机构造成损失的，成交供应商还应承担赔偿责任。</w:t>
      </w:r>
    </w:p>
    <w:p w:rsidR="008C61BE" w:rsidRDefault="00A20F6D">
      <w:pPr>
        <w:spacing w:line="360" w:lineRule="auto"/>
        <w:ind w:firstLineChars="200" w:firstLine="420"/>
        <w:rPr>
          <w:rFonts w:ascii="宋体" w:hAnsi="宋体"/>
          <w:szCs w:val="21"/>
        </w:rPr>
      </w:pPr>
      <w:r>
        <w:rPr>
          <w:rFonts w:ascii="宋体" w:hAnsi="宋体" w:hint="eastAsia"/>
          <w:szCs w:val="21"/>
        </w:rPr>
        <w:t>2. 磋商文件、成交供应商的响应文件及磋商过程中有关澄清、承诺等文件均作为合同附件。</w:t>
      </w:r>
    </w:p>
    <w:p w:rsidR="008C61BE" w:rsidRDefault="00A20F6D">
      <w:pPr>
        <w:spacing w:line="360" w:lineRule="auto"/>
        <w:ind w:firstLineChars="200" w:firstLine="420"/>
        <w:rPr>
          <w:rFonts w:ascii="宋体" w:hAnsi="宋体"/>
          <w:szCs w:val="21"/>
        </w:rPr>
      </w:pPr>
      <w:r>
        <w:rPr>
          <w:rFonts w:ascii="宋体" w:hAnsi="宋体" w:hint="eastAsia"/>
          <w:szCs w:val="21"/>
        </w:rPr>
        <w:t>3. 签订合同后，成交供应商不得将设备供应及其他相关服务进行转包。未经采购人同意，成交供应商不得采用分包形式履行合同。否则采购中心有权终止合同，履约保证金将不予退还。转包或分包造成采购人损失的，成交人还应承担相应赔偿责任。</w:t>
      </w:r>
    </w:p>
    <w:p w:rsidR="008C61BE" w:rsidRDefault="00A20F6D">
      <w:pPr>
        <w:spacing w:line="360" w:lineRule="auto"/>
        <w:ind w:firstLineChars="150" w:firstLine="316"/>
        <w:rPr>
          <w:rFonts w:ascii="宋体" w:hAnsi="宋体"/>
          <w:b/>
          <w:szCs w:val="21"/>
        </w:rPr>
      </w:pPr>
      <w:r>
        <w:rPr>
          <w:rFonts w:ascii="宋体" w:hAnsi="宋体" w:hint="eastAsia"/>
          <w:b/>
          <w:szCs w:val="21"/>
        </w:rPr>
        <w:t>（三）履约保证金及质量保证金</w:t>
      </w:r>
    </w:p>
    <w:p w:rsidR="008C61BE" w:rsidRDefault="00A20F6D">
      <w:pPr>
        <w:spacing w:line="360" w:lineRule="auto"/>
        <w:ind w:firstLineChars="195" w:firstLine="409"/>
        <w:rPr>
          <w:rFonts w:ascii="宋体" w:hAnsi="宋体"/>
          <w:szCs w:val="21"/>
        </w:rPr>
      </w:pPr>
      <w:r>
        <w:rPr>
          <w:rFonts w:ascii="宋体" w:hAnsi="宋体" w:hint="eastAsia"/>
          <w:szCs w:val="21"/>
        </w:rPr>
        <w:t>1. 成交通知书发出后，签订合同前，成交供应商须向采购中心指定的账户交纳履约保证金，履约保证金金额为</w:t>
      </w:r>
      <w:r>
        <w:rPr>
          <w:rFonts w:ascii="宋体" w:hAnsi="宋体" w:hint="eastAsia"/>
          <w:szCs w:val="21"/>
          <w:u w:val="single"/>
        </w:rPr>
        <w:t xml:space="preserve"> 500</w:t>
      </w:r>
      <w:r>
        <w:rPr>
          <w:rFonts w:ascii="宋体" w:hAnsi="宋体"/>
          <w:szCs w:val="21"/>
          <w:u w:val="single"/>
        </w:rPr>
        <w:t>0</w:t>
      </w:r>
      <w:r>
        <w:rPr>
          <w:rFonts w:ascii="宋体" w:hAnsi="宋体" w:hint="eastAsia"/>
          <w:szCs w:val="21"/>
          <w:u w:val="single"/>
        </w:rPr>
        <w:t>元（伍仟元整）</w:t>
      </w:r>
      <w:r>
        <w:rPr>
          <w:rFonts w:ascii="宋体" w:hAnsi="宋体" w:hint="eastAsia"/>
          <w:szCs w:val="21"/>
        </w:rPr>
        <w:t>。</w:t>
      </w:r>
      <w:r>
        <w:rPr>
          <w:rFonts w:ascii="宋体" w:hAnsi="宋体"/>
          <w:szCs w:val="21"/>
        </w:rPr>
        <w:t>在全面履行合同验收合格</w:t>
      </w:r>
      <w:r>
        <w:rPr>
          <w:rFonts w:ascii="宋体" w:hAnsi="宋体" w:hint="eastAsia"/>
          <w:szCs w:val="21"/>
        </w:rPr>
        <w:t>，合同期满后，无息返还。</w:t>
      </w:r>
    </w:p>
    <w:p w:rsidR="008C61BE" w:rsidRDefault="00A20F6D">
      <w:pPr>
        <w:spacing w:line="360" w:lineRule="auto"/>
        <w:ind w:firstLineChars="150" w:firstLine="315"/>
        <w:rPr>
          <w:rFonts w:ascii="宋体" w:hAnsi="宋体"/>
          <w:szCs w:val="21"/>
        </w:rPr>
      </w:pPr>
      <w:r>
        <w:rPr>
          <w:rFonts w:ascii="宋体" w:hAnsi="宋体" w:hint="eastAsia"/>
          <w:szCs w:val="21"/>
        </w:rPr>
        <w:t>2. 成交供应商如未按规定交纳履约保证金，采购中心有权撤消其成交资格并没收磋商保证金。在这种情况下，采购中心可另选成交供应商或另行磋商。</w:t>
      </w:r>
    </w:p>
    <w:p w:rsidR="008C61BE" w:rsidRDefault="00A20F6D">
      <w:pPr>
        <w:tabs>
          <w:tab w:val="left" w:pos="2040"/>
        </w:tabs>
        <w:spacing w:line="360" w:lineRule="auto"/>
        <w:ind w:firstLineChars="150" w:firstLine="315"/>
        <w:rPr>
          <w:rFonts w:ascii="宋体" w:hAnsi="宋体"/>
          <w:szCs w:val="21"/>
        </w:rPr>
      </w:pPr>
      <w:r>
        <w:rPr>
          <w:rFonts w:ascii="宋体" w:hAnsi="宋体" w:hint="eastAsia"/>
          <w:szCs w:val="21"/>
        </w:rPr>
        <w:t>3.</w:t>
      </w:r>
      <w:r>
        <w:rPr>
          <w:rFonts w:ascii="仿宋_GB2312" w:hAnsi="宋体"/>
        </w:rPr>
        <w:t>签订合同后，如</w:t>
      </w:r>
      <w:r>
        <w:rPr>
          <w:rFonts w:ascii="宋体" w:hAnsi="宋体" w:hint="eastAsia"/>
          <w:szCs w:val="21"/>
        </w:rPr>
        <w:t>成交供应商</w:t>
      </w:r>
      <w:r>
        <w:rPr>
          <w:rFonts w:ascii="仿宋_GB2312" w:hAnsi="宋体"/>
        </w:rPr>
        <w:t>不按双方签订合同约定履约，则没收其全部履约保证金，并按合同约定承担违约责任。</w:t>
      </w:r>
    </w:p>
    <w:p w:rsidR="008C61BE" w:rsidRDefault="00A20F6D">
      <w:pPr>
        <w:tabs>
          <w:tab w:val="left" w:pos="2040"/>
        </w:tabs>
        <w:spacing w:line="360" w:lineRule="auto"/>
        <w:rPr>
          <w:rFonts w:ascii="宋体" w:hAnsi="宋体"/>
          <w:b/>
          <w:szCs w:val="21"/>
        </w:rPr>
      </w:pPr>
      <w:r>
        <w:rPr>
          <w:rFonts w:ascii="宋体" w:hAnsi="宋体" w:hint="eastAsia"/>
          <w:b/>
          <w:szCs w:val="21"/>
        </w:rPr>
        <w:t>八、其他</w:t>
      </w:r>
    </w:p>
    <w:p w:rsidR="008C61BE" w:rsidRDefault="00A20F6D">
      <w:pPr>
        <w:tabs>
          <w:tab w:val="left" w:pos="2040"/>
        </w:tabs>
        <w:spacing w:line="360" w:lineRule="auto"/>
        <w:ind w:firstLineChars="196" w:firstLine="412"/>
        <w:rPr>
          <w:rFonts w:ascii="宋体" w:hAnsi="宋体"/>
          <w:b/>
          <w:szCs w:val="21"/>
        </w:rPr>
      </w:pPr>
      <w:r>
        <w:rPr>
          <w:rFonts w:ascii="宋体" w:hAnsi="宋体" w:hint="eastAsia"/>
          <w:szCs w:val="21"/>
        </w:rPr>
        <w:t>1. 成交供应商在项目运营过程中产生的任何自身问题与损失，由成交供应商自行承担。</w:t>
      </w:r>
    </w:p>
    <w:p w:rsidR="008C61BE" w:rsidRDefault="00A20F6D">
      <w:pPr>
        <w:spacing w:line="360" w:lineRule="auto"/>
        <w:ind w:firstLineChars="150" w:firstLine="315"/>
        <w:rPr>
          <w:rFonts w:ascii="宋体" w:hAnsi="宋体"/>
          <w:szCs w:val="21"/>
        </w:rPr>
      </w:pPr>
      <w:r>
        <w:rPr>
          <w:rFonts w:ascii="宋体" w:hAnsi="宋体" w:hint="eastAsia"/>
          <w:szCs w:val="21"/>
        </w:rPr>
        <w:t xml:space="preserve">                                                   </w:t>
      </w:r>
    </w:p>
    <w:p w:rsidR="008C61BE" w:rsidRDefault="008C61BE">
      <w:pPr>
        <w:spacing w:line="360" w:lineRule="auto"/>
        <w:rPr>
          <w:rFonts w:ascii="宋体" w:hAnsi="宋体"/>
          <w:b/>
          <w:sz w:val="30"/>
          <w:szCs w:val="30"/>
        </w:rPr>
      </w:pPr>
    </w:p>
    <w:p w:rsidR="008C61BE" w:rsidRDefault="00A20F6D">
      <w:pPr>
        <w:spacing w:line="360" w:lineRule="auto"/>
        <w:ind w:firstLineChars="217" w:firstLine="654"/>
        <w:jc w:val="center"/>
        <w:rPr>
          <w:rFonts w:ascii="宋体" w:hAnsi="宋体"/>
          <w:b/>
          <w:sz w:val="30"/>
          <w:szCs w:val="30"/>
        </w:rPr>
      </w:pPr>
      <w:r>
        <w:rPr>
          <w:rFonts w:ascii="宋体" w:hAnsi="宋体" w:hint="eastAsia"/>
          <w:b/>
          <w:sz w:val="30"/>
          <w:szCs w:val="30"/>
        </w:rPr>
        <w:t>第三章  项目需求</w:t>
      </w:r>
    </w:p>
    <w:p w:rsidR="008C61BE" w:rsidRDefault="00A20F6D">
      <w:pPr>
        <w:spacing w:beforeLines="50" w:before="156" w:afterLines="50" w:after="156" w:line="460" w:lineRule="exact"/>
        <w:rPr>
          <w:rFonts w:ascii="宋体" w:eastAsia="仿宋_GB2312" w:hAnsi="宋体"/>
          <w:b/>
          <w:sz w:val="24"/>
        </w:rPr>
      </w:pPr>
      <w:r>
        <w:rPr>
          <w:rFonts w:ascii="宋体" w:eastAsia="仿宋_GB2312" w:hAnsi="宋体" w:hint="eastAsia"/>
          <w:b/>
          <w:sz w:val="24"/>
        </w:rPr>
        <w:t>一、项目简介</w:t>
      </w:r>
    </w:p>
    <w:p w:rsidR="008C61BE" w:rsidRDefault="00A20F6D">
      <w:pPr>
        <w:spacing w:beforeLines="50" w:before="156" w:afterLines="50" w:after="156" w:line="460" w:lineRule="exact"/>
        <w:rPr>
          <w:rFonts w:ascii="宋体" w:eastAsia="仿宋_GB2312" w:hAnsi="宋体"/>
          <w:sz w:val="24"/>
        </w:rPr>
      </w:pPr>
      <w:r>
        <w:rPr>
          <w:rFonts w:ascii="宋体" w:hAnsi="宋体" w:cs="仿宋_GB2312" w:hint="eastAsia"/>
          <w:sz w:val="24"/>
        </w:rPr>
        <w:t xml:space="preserve">    </w:t>
      </w:r>
      <w:r>
        <w:rPr>
          <w:rFonts w:ascii="仿宋_GB2312" w:hAnsi="宋体" w:hint="eastAsia"/>
        </w:rPr>
        <w:t>为了加强美丽师大建设，我校将对校内共享自行车进行管理，结合学校实际情况，经研究决定，对浙江师范大学共享自行车服务项目采用竞争性磋商方式引进合作服务商。</w:t>
      </w:r>
    </w:p>
    <w:p w:rsidR="008C61BE" w:rsidRDefault="00A20F6D">
      <w:pPr>
        <w:numPr>
          <w:ilvl w:val="0"/>
          <w:numId w:val="4"/>
        </w:numPr>
        <w:spacing w:beforeLines="50" w:before="156" w:afterLines="50" w:after="156" w:line="460" w:lineRule="exact"/>
        <w:rPr>
          <w:rFonts w:ascii="宋体" w:eastAsia="仿宋_GB2312" w:hAnsi="宋体"/>
          <w:b/>
          <w:sz w:val="24"/>
        </w:rPr>
      </w:pPr>
      <w:r>
        <w:rPr>
          <w:rFonts w:ascii="宋体" w:eastAsia="仿宋_GB2312" w:hAnsi="宋体" w:hint="eastAsia"/>
          <w:b/>
          <w:sz w:val="24"/>
        </w:rPr>
        <w:lastRenderedPageBreak/>
        <w:t>项目综述及说明</w:t>
      </w:r>
    </w:p>
    <w:p w:rsidR="008C61BE" w:rsidRDefault="00A20F6D">
      <w:pPr>
        <w:spacing w:beforeLines="50" w:before="156" w:afterLines="50" w:after="156" w:line="460" w:lineRule="exact"/>
        <w:rPr>
          <w:rFonts w:ascii="宋体" w:eastAsia="仿宋_GB2312" w:hAnsi="宋体"/>
          <w:sz w:val="24"/>
          <w:highlight w:val="yellow"/>
        </w:rPr>
      </w:pPr>
      <w:r>
        <w:rPr>
          <w:rFonts w:ascii="宋体" w:eastAsia="仿宋_GB2312" w:hAnsi="宋体" w:hint="eastAsia"/>
          <w:b/>
          <w:sz w:val="24"/>
        </w:rPr>
        <w:t xml:space="preserve">    </w:t>
      </w:r>
      <w:r>
        <w:rPr>
          <w:rFonts w:ascii="仿宋_GB2312" w:hAnsi="宋体" w:hint="eastAsia"/>
        </w:rPr>
        <w:t>本项目旨在利用共享运营的模式，委托第三方进行共享自行车的运营管理，以改善校内停车乱、偷盗现象频发的各类停车问题。根据学校整体规划，拟选择</w:t>
      </w:r>
      <w:r>
        <w:rPr>
          <w:rFonts w:ascii="仿宋_GB2312" w:hAnsi="宋体" w:hint="eastAsia"/>
        </w:rPr>
        <w:t>1</w:t>
      </w:r>
      <w:r>
        <w:rPr>
          <w:rFonts w:ascii="仿宋_GB2312" w:hAnsi="宋体" w:hint="eastAsia"/>
        </w:rPr>
        <w:t>家共享自行车公司进校，并配备相应的人员负责管理和运营校内业务。</w:t>
      </w:r>
    </w:p>
    <w:p w:rsidR="008C61BE" w:rsidRDefault="00A20F6D">
      <w:pPr>
        <w:pStyle w:val="ad"/>
        <w:numPr>
          <w:ilvl w:val="0"/>
          <w:numId w:val="2"/>
        </w:numPr>
        <w:ind w:firstLineChars="0"/>
        <w:rPr>
          <w:b/>
        </w:rPr>
      </w:pPr>
      <w:r>
        <w:rPr>
          <w:b/>
        </w:rPr>
        <w:t>商务要求表</w:t>
      </w:r>
    </w:p>
    <w:tbl>
      <w:tblPr>
        <w:tblW w:w="9337" w:type="dxa"/>
        <w:tblInd w:w="-5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1879"/>
        <w:gridCol w:w="6630"/>
      </w:tblGrid>
      <w:tr w:rsidR="008C61BE">
        <w:trPr>
          <w:trHeight w:val="642"/>
        </w:trPr>
        <w:tc>
          <w:tcPr>
            <w:tcW w:w="828"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序号</w:t>
            </w:r>
          </w:p>
        </w:tc>
        <w:tc>
          <w:tcPr>
            <w:tcW w:w="187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项目</w:t>
            </w:r>
          </w:p>
        </w:tc>
        <w:tc>
          <w:tcPr>
            <w:tcW w:w="6630"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要求</w:t>
            </w:r>
          </w:p>
        </w:tc>
      </w:tr>
      <w:tr w:rsidR="008C61BE">
        <w:trPr>
          <w:trHeight w:val="469"/>
        </w:trPr>
        <w:tc>
          <w:tcPr>
            <w:tcW w:w="828"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1</w:t>
            </w:r>
          </w:p>
        </w:tc>
        <w:tc>
          <w:tcPr>
            <w:tcW w:w="187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规范性要求</w:t>
            </w:r>
          </w:p>
        </w:tc>
        <w:tc>
          <w:tcPr>
            <w:tcW w:w="6630" w:type="dxa"/>
            <w:tcBorders>
              <w:top w:val="single" w:sz="4" w:space="0" w:color="auto"/>
              <w:left w:val="single" w:sz="4" w:space="0" w:color="auto"/>
              <w:bottom w:val="single" w:sz="4" w:space="0" w:color="auto"/>
              <w:right w:val="single" w:sz="4" w:space="0" w:color="auto"/>
            </w:tcBorders>
          </w:tcPr>
          <w:p w:rsidR="008C61BE" w:rsidRDefault="00A20F6D">
            <w:pPr>
              <w:pStyle w:val="ad"/>
              <w:numPr>
                <w:ilvl w:val="255"/>
                <w:numId w:val="0"/>
              </w:numPr>
              <w:snapToGrid w:val="0"/>
              <w:spacing w:beforeLines="50" w:before="156"/>
            </w:pPr>
            <w:r>
              <w:rPr>
                <w:rFonts w:hint="eastAsia"/>
              </w:rPr>
              <w:t>必须严格遵守国家对自行车管理的法律法规以及国家相关行业标准、规范和业务流程，不得违规操作，每车必须购买保险。</w:t>
            </w:r>
          </w:p>
          <w:p w:rsidR="008C61BE" w:rsidRDefault="008C61BE">
            <w:pPr>
              <w:pStyle w:val="ad"/>
              <w:numPr>
                <w:ilvl w:val="255"/>
                <w:numId w:val="0"/>
              </w:numPr>
              <w:snapToGrid w:val="0"/>
              <w:spacing w:beforeLines="50" w:before="156"/>
              <w:rPr>
                <w:rFonts w:ascii="仿宋_GB2312" w:eastAsia="仿宋_GB2312" w:hAnsi="宋体"/>
                <w:sz w:val="24"/>
              </w:rPr>
            </w:pPr>
          </w:p>
        </w:tc>
      </w:tr>
      <w:tr w:rsidR="008C61BE">
        <w:trPr>
          <w:trHeight w:val="719"/>
        </w:trPr>
        <w:tc>
          <w:tcPr>
            <w:tcW w:w="828"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2</w:t>
            </w:r>
          </w:p>
        </w:tc>
        <w:tc>
          <w:tcPr>
            <w:tcW w:w="187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模式要求</w:t>
            </w:r>
          </w:p>
        </w:tc>
        <w:tc>
          <w:tcPr>
            <w:tcW w:w="6630"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pPr>
            <w:r>
              <w:rPr>
                <w:rFonts w:hint="eastAsia"/>
              </w:rPr>
              <w:t>需以智能停车为主体，结合人工管理。</w:t>
            </w:r>
          </w:p>
        </w:tc>
      </w:tr>
      <w:tr w:rsidR="008C61BE">
        <w:trPr>
          <w:trHeight w:val="938"/>
        </w:trPr>
        <w:tc>
          <w:tcPr>
            <w:tcW w:w="828"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3</w:t>
            </w:r>
          </w:p>
        </w:tc>
        <w:tc>
          <w:tcPr>
            <w:tcW w:w="187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工程建设要求</w:t>
            </w:r>
          </w:p>
        </w:tc>
        <w:tc>
          <w:tcPr>
            <w:tcW w:w="6630"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pPr>
            <w:r>
              <w:rPr>
                <w:rFonts w:hint="eastAsia"/>
              </w:rPr>
              <w:t>响应方需在校内建设智能停车系统，清晰规划具体的停车点。设计装修方案须经校相关职能部门审核同意。</w:t>
            </w:r>
          </w:p>
          <w:p w:rsidR="008C61BE" w:rsidRDefault="00A20F6D">
            <w:r>
              <w:rPr>
                <w:rFonts w:ascii="Times New Roman" w:eastAsia="宋体" w:hAnsi="Times New Roman" w:cs="Times New Roman" w:hint="eastAsia"/>
                <w:szCs w:val="20"/>
              </w:rPr>
              <w:t xml:space="preserve"> </w:t>
            </w:r>
          </w:p>
        </w:tc>
      </w:tr>
      <w:tr w:rsidR="008C61BE">
        <w:trPr>
          <w:trHeight w:val="938"/>
        </w:trPr>
        <w:tc>
          <w:tcPr>
            <w:tcW w:w="828"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4</w:t>
            </w:r>
          </w:p>
        </w:tc>
        <w:tc>
          <w:tcPr>
            <w:tcW w:w="187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设备要求</w:t>
            </w:r>
          </w:p>
        </w:tc>
        <w:tc>
          <w:tcPr>
            <w:tcW w:w="6630"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pPr>
            <w:r>
              <w:rPr>
                <w:rFonts w:hint="eastAsia"/>
              </w:rPr>
              <w:t>中标单位初期共提供</w:t>
            </w:r>
            <w:r>
              <w:rPr>
                <w:rFonts w:hint="eastAsia"/>
              </w:rPr>
              <w:t>300</w:t>
            </w:r>
            <w:r>
              <w:rPr>
                <w:rFonts w:hint="eastAsia"/>
              </w:rPr>
              <w:t>辆共享自行车进入校园供师生使用，后续是否增减入校车辆，由使用方根据实际情况提出。</w:t>
            </w:r>
          </w:p>
        </w:tc>
      </w:tr>
      <w:tr w:rsidR="008C61BE">
        <w:trPr>
          <w:trHeight w:val="820"/>
        </w:trPr>
        <w:tc>
          <w:tcPr>
            <w:tcW w:w="828"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sz w:val="24"/>
              </w:rPr>
              <w:t>5</w:t>
            </w:r>
          </w:p>
        </w:tc>
        <w:tc>
          <w:tcPr>
            <w:tcW w:w="187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hint="eastAsia"/>
                <w:sz w:val="24"/>
              </w:rPr>
              <w:t>运营要求</w:t>
            </w:r>
          </w:p>
        </w:tc>
        <w:tc>
          <w:tcPr>
            <w:tcW w:w="6630"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pPr>
            <w:r>
              <w:rPr>
                <w:rFonts w:hint="eastAsia"/>
              </w:rPr>
              <w:t>有完善的</w:t>
            </w:r>
            <w:r>
              <w:rPr>
                <w:rFonts w:ascii="Times New Roman" w:eastAsia="宋体" w:hAnsi="Times New Roman" w:cs="Times New Roman" w:hint="eastAsia"/>
                <w:szCs w:val="20"/>
              </w:rPr>
              <w:t>对管理</w:t>
            </w:r>
            <w:r>
              <w:rPr>
                <w:rFonts w:ascii="Times New Roman" w:eastAsia="宋体" w:hAnsi="Times New Roman" w:cs="Times New Roman"/>
                <w:szCs w:val="20"/>
              </w:rPr>
              <w:t>及运维人</w:t>
            </w:r>
            <w:r>
              <w:rPr>
                <w:rFonts w:ascii="Times New Roman" w:eastAsia="宋体" w:hAnsi="Times New Roman" w:cs="Times New Roman" w:hint="eastAsia"/>
                <w:szCs w:val="20"/>
              </w:rPr>
              <w:t>员职责、行为规范、操作流程标准化、兼职管理等各方面明确的</w:t>
            </w:r>
            <w:r>
              <w:rPr>
                <w:rFonts w:hint="eastAsia"/>
              </w:rPr>
              <w:t>日常运营管理流程及人员架构。</w:t>
            </w:r>
          </w:p>
        </w:tc>
      </w:tr>
      <w:tr w:rsidR="008C61BE">
        <w:tc>
          <w:tcPr>
            <w:tcW w:w="828"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sz w:val="24"/>
              </w:rPr>
            </w:pPr>
            <w:r>
              <w:rPr>
                <w:rFonts w:ascii="仿宋_GB2312" w:hAnsi="宋体"/>
                <w:sz w:val="24"/>
              </w:rPr>
              <w:t>6</w:t>
            </w:r>
          </w:p>
        </w:tc>
        <w:tc>
          <w:tcPr>
            <w:tcW w:w="187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ins w:id="5" w:author="Windows 用户" w:date="2020-07-22T09:22:00Z"/>
                <w:rFonts w:ascii="仿宋_GB2312" w:hAnsi="宋体"/>
                <w:sz w:val="24"/>
              </w:rPr>
            </w:pPr>
            <w:r>
              <w:rPr>
                <w:rFonts w:ascii="仿宋_GB2312" w:hAnsi="宋体" w:hint="eastAsia"/>
                <w:sz w:val="24"/>
              </w:rPr>
              <w:t>服务承诺</w:t>
            </w:r>
          </w:p>
          <w:p w:rsidR="008C61BE" w:rsidRDefault="008C61BE">
            <w:pPr>
              <w:snapToGrid w:val="0"/>
              <w:spacing w:beforeLines="50" w:before="156"/>
              <w:jc w:val="center"/>
              <w:rPr>
                <w:rFonts w:ascii="仿宋_GB2312" w:hAnsi="宋体"/>
                <w:sz w:val="24"/>
              </w:rPr>
            </w:pPr>
          </w:p>
        </w:tc>
        <w:tc>
          <w:tcPr>
            <w:tcW w:w="6630" w:type="dxa"/>
            <w:tcBorders>
              <w:top w:val="single" w:sz="4" w:space="0" w:color="auto"/>
              <w:left w:val="single" w:sz="4" w:space="0" w:color="auto"/>
              <w:bottom w:val="single" w:sz="4" w:space="0" w:color="auto"/>
              <w:right w:val="single" w:sz="4" w:space="0" w:color="auto"/>
            </w:tcBorders>
          </w:tcPr>
          <w:p w:rsidR="008C61BE" w:rsidRDefault="00A20F6D">
            <w:pPr>
              <w:snapToGrid w:val="0"/>
              <w:spacing w:line="360" w:lineRule="auto"/>
              <w:jc w:val="left"/>
              <w:rPr>
                <w:del w:id="6" w:author="施璐" w:date="2020-07-24T15:02:00Z"/>
                <w:rFonts w:ascii="仿宋_GB2312" w:hAnsi="宋体"/>
              </w:rPr>
            </w:pPr>
            <w:r>
              <w:rPr>
                <w:rFonts w:hint="eastAsia"/>
              </w:rPr>
              <w:t>1</w:t>
            </w:r>
            <w:r>
              <w:rPr>
                <w:rFonts w:hint="eastAsia"/>
              </w:rPr>
              <w:t>、有服务安全、标准、态度等方面的承诺；</w:t>
            </w:r>
            <w:r>
              <w:rPr>
                <w:rFonts w:hint="eastAsia"/>
              </w:rPr>
              <w:t>2</w:t>
            </w:r>
            <w:r>
              <w:rPr>
                <w:rFonts w:hint="eastAsia"/>
              </w:rPr>
              <w:t>、</w:t>
            </w:r>
            <w:r>
              <w:rPr>
                <w:rFonts w:ascii="Times New Roman" w:eastAsia="宋体" w:hAnsi="Times New Roman" w:cs="Times New Roman" w:hint="eastAsia"/>
                <w:szCs w:val="20"/>
              </w:rPr>
              <w:t>有提供给学校师生更多服务优惠及服务承诺；</w:t>
            </w:r>
            <w:r>
              <w:rPr>
                <w:rFonts w:ascii="Times New Roman" w:eastAsia="宋体" w:hAnsi="Times New Roman" w:cs="Times New Roman" w:hint="eastAsia"/>
                <w:szCs w:val="20"/>
              </w:rPr>
              <w:t>3</w:t>
            </w:r>
            <w:r>
              <w:rPr>
                <w:rFonts w:ascii="Times New Roman" w:eastAsia="宋体" w:hAnsi="Times New Roman" w:cs="Times New Roman" w:hint="eastAsia"/>
                <w:szCs w:val="20"/>
              </w:rPr>
              <w:t>、</w:t>
            </w:r>
            <w:r>
              <w:rPr>
                <w:rFonts w:ascii="仿宋_GB2312" w:hAnsi="宋体" w:hint="eastAsia"/>
              </w:rPr>
              <w:t>有针对运营管理与校方的配合程度、交通安全事故责任、学生个人信息、车辆维护等方面的责任保证书。</w:t>
            </w:r>
          </w:p>
          <w:p w:rsidR="008C61BE" w:rsidRDefault="00A20F6D" w:rsidP="00A20F6D">
            <w:pPr>
              <w:snapToGrid w:val="0"/>
              <w:spacing w:line="360" w:lineRule="auto"/>
              <w:jc w:val="left"/>
            </w:pPr>
            <w:r>
              <w:rPr>
                <w:rFonts w:ascii="仿宋_GB2312" w:hAnsi="宋体" w:hint="eastAsia"/>
              </w:rPr>
              <w:t>4</w:t>
            </w:r>
            <w:r>
              <w:rPr>
                <w:rFonts w:ascii="仿宋_GB2312" w:hAnsi="宋体" w:hint="eastAsia"/>
              </w:rPr>
              <w:t>、出于校园安全稳定管理需要，运营商有义务向管理方提供车辆使用的数据情况。</w:t>
            </w:r>
          </w:p>
        </w:tc>
      </w:tr>
    </w:tbl>
    <w:p w:rsidR="008C61BE" w:rsidRDefault="008C61BE">
      <w:pPr>
        <w:spacing w:line="360" w:lineRule="auto"/>
        <w:ind w:right="300" w:firstLineChars="750" w:firstLine="2259"/>
        <w:rPr>
          <w:rFonts w:ascii="宋体" w:hAnsi="宋体"/>
          <w:b/>
          <w:sz w:val="30"/>
          <w:szCs w:val="30"/>
        </w:rPr>
      </w:pPr>
    </w:p>
    <w:p w:rsidR="008C61BE" w:rsidRDefault="00A20F6D">
      <w:pPr>
        <w:spacing w:line="360" w:lineRule="auto"/>
        <w:ind w:right="300" w:firstLineChars="750" w:firstLine="2259"/>
        <w:rPr>
          <w:rFonts w:ascii="宋体" w:hAnsi="宋体"/>
          <w:b/>
          <w:sz w:val="30"/>
          <w:szCs w:val="30"/>
        </w:rPr>
      </w:pPr>
      <w:r>
        <w:rPr>
          <w:rFonts w:ascii="宋体" w:hAnsi="宋体" w:hint="eastAsia"/>
          <w:b/>
          <w:sz w:val="30"/>
          <w:szCs w:val="30"/>
        </w:rPr>
        <w:t>第四章  评审办法和评审标准</w:t>
      </w:r>
    </w:p>
    <w:p w:rsidR="008C61BE" w:rsidRDefault="00A20F6D">
      <w:pPr>
        <w:spacing w:line="360" w:lineRule="auto"/>
        <w:ind w:firstLineChars="195" w:firstLine="409"/>
        <w:rPr>
          <w:rFonts w:ascii="宋体" w:hAnsi="宋体"/>
          <w:szCs w:val="21"/>
        </w:rPr>
      </w:pPr>
      <w:r>
        <w:rPr>
          <w:rFonts w:ascii="宋体" w:hAnsi="宋体" w:hint="eastAsia"/>
          <w:szCs w:val="21"/>
        </w:rPr>
        <w:t>根据《中华人民共和国政府采购法》、《政府采购货物和服务招标投标管理办法》、《政府采购非招标采购方式管理办法》、《政府采购竞争性磋商采购方式管理暂行办法》等有关法律法规，结合本项目的实际需求，制定本办法。</w:t>
      </w:r>
    </w:p>
    <w:p w:rsidR="008C61BE" w:rsidRDefault="00A20F6D">
      <w:pPr>
        <w:ind w:firstLineChars="196" w:firstLine="412"/>
        <w:rPr>
          <w:rFonts w:ascii="宋体" w:hAnsi="宋体"/>
          <w:szCs w:val="21"/>
        </w:rPr>
      </w:pPr>
      <w:r>
        <w:rPr>
          <w:rFonts w:ascii="宋体" w:hAnsi="宋体" w:hint="eastAsia"/>
          <w:szCs w:val="21"/>
        </w:rPr>
        <w:t>一、总则</w:t>
      </w:r>
    </w:p>
    <w:p w:rsidR="008C61BE" w:rsidRDefault="00A20F6D">
      <w:pPr>
        <w:ind w:firstLineChars="196" w:firstLine="412"/>
        <w:rPr>
          <w:rFonts w:ascii="宋体" w:hAnsi="宋体"/>
          <w:szCs w:val="21"/>
        </w:rPr>
      </w:pPr>
      <w:r>
        <w:rPr>
          <w:rFonts w:ascii="宋体" w:hAnsi="宋体" w:hint="eastAsia"/>
          <w:szCs w:val="21"/>
        </w:rPr>
        <w:t>本次评审采用综合评分法，总分为100分。合格响应方的评标得分为各项目汇总得分，中标推荐候选资格按评标得分由高到低顺序排列，得分相同的，按最终报价由低到高顺序排列；得分且最终报价相同的，按技术得分由高到低顺序排列。评分过程中采用四舍五入法，</w:t>
      </w:r>
      <w:r>
        <w:rPr>
          <w:rFonts w:ascii="宋体" w:hAnsi="宋体" w:hint="eastAsia"/>
          <w:szCs w:val="21"/>
        </w:rPr>
        <w:lastRenderedPageBreak/>
        <w:t>并保留小数2位。</w:t>
      </w:r>
    </w:p>
    <w:p w:rsidR="008C61BE" w:rsidRDefault="00A20F6D">
      <w:pPr>
        <w:ind w:firstLineChars="196" w:firstLine="412"/>
        <w:rPr>
          <w:rFonts w:ascii="宋体" w:hAnsi="宋体"/>
          <w:szCs w:val="21"/>
        </w:rPr>
      </w:pPr>
      <w:r>
        <w:rPr>
          <w:rFonts w:ascii="宋体" w:hAnsi="宋体" w:hint="eastAsia"/>
          <w:szCs w:val="21"/>
        </w:rPr>
        <w:t>二、分值的计算</w:t>
      </w:r>
    </w:p>
    <w:p w:rsidR="008C61BE" w:rsidRDefault="00A20F6D">
      <w:pPr>
        <w:ind w:firstLineChars="196" w:firstLine="412"/>
        <w:rPr>
          <w:rFonts w:ascii="宋体" w:hAnsi="宋体"/>
          <w:szCs w:val="21"/>
        </w:rPr>
      </w:pPr>
      <w:r>
        <w:rPr>
          <w:rFonts w:ascii="宋体" w:hAnsi="宋体" w:hint="eastAsia"/>
          <w:szCs w:val="21"/>
        </w:rPr>
        <w:t>技术、资信、商务及其他分按照磋商小组成员的独立有效评分的算术平均分计算（评分过程中所有得分均采用四舍五入法，并保留小数2位）。</w:t>
      </w:r>
    </w:p>
    <w:p w:rsidR="008C61BE" w:rsidRDefault="00A20F6D">
      <w:pPr>
        <w:ind w:firstLineChars="196" w:firstLine="412"/>
        <w:rPr>
          <w:rFonts w:ascii="宋体" w:hAnsi="宋体"/>
          <w:szCs w:val="21"/>
        </w:rPr>
      </w:pPr>
      <w:r>
        <w:rPr>
          <w:rFonts w:ascii="宋体" w:hAnsi="宋体" w:hint="eastAsia"/>
          <w:szCs w:val="21"/>
        </w:rPr>
        <w:t>响应方评标综合得分=价格分+(技术、资信、商务及其它分)</w:t>
      </w:r>
    </w:p>
    <w:p w:rsidR="008C61BE" w:rsidRDefault="00A20F6D">
      <w:pPr>
        <w:numPr>
          <w:ilvl w:val="255"/>
          <w:numId w:val="0"/>
        </w:numPr>
        <w:spacing w:line="360" w:lineRule="auto"/>
        <w:ind w:left="422" w:firstLineChars="200" w:firstLine="420"/>
        <w:rPr>
          <w:rFonts w:ascii="宋体" w:hAnsi="宋体"/>
          <w:szCs w:val="21"/>
        </w:rPr>
      </w:pPr>
      <w:r>
        <w:rPr>
          <w:rFonts w:ascii="宋体" w:hAnsi="宋体" w:hint="eastAsia"/>
          <w:szCs w:val="21"/>
        </w:rPr>
        <w:t>三、评审内容及标准</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25"/>
        <w:gridCol w:w="900"/>
        <w:gridCol w:w="7156"/>
      </w:tblGrid>
      <w:tr w:rsidR="008C61BE">
        <w:trPr>
          <w:cantSplit/>
          <w:trHeight w:val="70"/>
          <w:jc w:val="center"/>
        </w:trPr>
        <w:tc>
          <w:tcPr>
            <w:tcW w:w="720"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序号</w:t>
            </w:r>
          </w:p>
        </w:tc>
        <w:tc>
          <w:tcPr>
            <w:tcW w:w="1425"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项</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目</w:t>
            </w:r>
          </w:p>
        </w:tc>
        <w:tc>
          <w:tcPr>
            <w:tcW w:w="900"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分值</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ind w:firstLineChars="1200" w:firstLine="2520"/>
              <w:rPr>
                <w:rFonts w:ascii="Times New Roman" w:eastAsia="宋体" w:hAnsi="Times New Roman" w:cs="Times New Roman"/>
                <w:szCs w:val="20"/>
              </w:rPr>
            </w:pPr>
            <w:r>
              <w:rPr>
                <w:rFonts w:ascii="Times New Roman" w:eastAsia="宋体" w:hAnsi="Times New Roman" w:cs="Times New Roman" w:hint="eastAsia"/>
                <w:szCs w:val="20"/>
              </w:rPr>
              <w:t>评分内容和标准</w:t>
            </w:r>
          </w:p>
        </w:tc>
      </w:tr>
      <w:tr w:rsidR="008C61BE">
        <w:trPr>
          <w:cantSplit/>
          <w:trHeight w:val="1220"/>
          <w:jc w:val="center"/>
        </w:trPr>
        <w:tc>
          <w:tcPr>
            <w:tcW w:w="72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一</w:t>
            </w:r>
          </w:p>
        </w:tc>
        <w:tc>
          <w:tcPr>
            <w:tcW w:w="1425"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下浮</w:t>
            </w:r>
            <w:r>
              <w:rPr>
                <w:rFonts w:ascii="Times New Roman" w:eastAsia="宋体" w:hAnsi="Times New Roman" w:cs="Times New Roman"/>
                <w:szCs w:val="20"/>
              </w:rPr>
              <w:t>率</w:t>
            </w:r>
            <w:r>
              <w:rPr>
                <w:rFonts w:ascii="Times New Roman" w:eastAsia="宋体" w:hAnsi="Times New Roman" w:cs="Times New Roman" w:hint="eastAsia"/>
                <w:szCs w:val="20"/>
              </w:rPr>
              <w:t>报价</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30</w:t>
            </w:r>
            <w:r>
              <w:rPr>
                <w:rFonts w:ascii="Times New Roman" w:eastAsia="宋体" w:hAnsi="Times New Roman" w:cs="Times New Roman" w:hint="eastAsia"/>
                <w:szCs w:val="20"/>
              </w:rPr>
              <w:t>分</w:t>
            </w: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30</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color w:val="000000" w:themeColor="text1"/>
                <w:szCs w:val="20"/>
              </w:rPr>
            </w:pPr>
            <w:r>
              <w:rPr>
                <w:rFonts w:ascii="Times New Roman" w:eastAsia="宋体" w:hAnsi="Times New Roman" w:cs="Times New Roman" w:hint="eastAsia"/>
                <w:szCs w:val="20"/>
              </w:rPr>
              <w:t>▲共享自行车使用收费标准：</w:t>
            </w:r>
            <w:r>
              <w:rPr>
                <w:rFonts w:ascii="Times New Roman" w:eastAsia="宋体" w:hAnsi="Times New Roman" w:cs="Times New Roman" w:hint="eastAsia"/>
                <w:b/>
                <w:szCs w:val="20"/>
              </w:rPr>
              <w:t>单次</w:t>
            </w:r>
            <w:r>
              <w:rPr>
                <w:rFonts w:ascii="Times New Roman" w:eastAsia="宋体" w:hAnsi="Times New Roman" w:cs="Times New Roman"/>
                <w:b/>
                <w:szCs w:val="20"/>
              </w:rPr>
              <w:t>收费标准</w:t>
            </w:r>
            <w:r>
              <w:rPr>
                <w:rFonts w:ascii="Times New Roman" w:eastAsia="宋体" w:hAnsi="Times New Roman" w:cs="Times New Roman" w:hint="eastAsia"/>
                <w:b/>
                <w:szCs w:val="20"/>
              </w:rPr>
              <w:t>0</w:t>
            </w:r>
            <w:r>
              <w:rPr>
                <w:rFonts w:ascii="Times New Roman" w:eastAsia="宋体" w:hAnsi="Times New Roman" w:cs="Times New Roman"/>
                <w:b/>
                <w:szCs w:val="20"/>
              </w:rPr>
              <w:t>.5</w:t>
            </w:r>
            <w:r>
              <w:rPr>
                <w:rFonts w:ascii="Times New Roman" w:eastAsia="宋体" w:hAnsi="Times New Roman" w:cs="Times New Roman" w:hint="eastAsia"/>
                <w:b/>
                <w:szCs w:val="20"/>
              </w:rPr>
              <w:t>元</w:t>
            </w:r>
            <w:r>
              <w:rPr>
                <w:rFonts w:ascii="Times New Roman" w:eastAsia="宋体" w:hAnsi="Times New Roman" w:cs="Times New Roman" w:hint="eastAsia"/>
                <w:b/>
                <w:szCs w:val="20"/>
              </w:rPr>
              <w:t>/</w:t>
            </w:r>
            <w:r>
              <w:rPr>
                <w:rFonts w:ascii="Times New Roman" w:eastAsia="宋体" w:hAnsi="Times New Roman" w:cs="Times New Roman" w:hint="eastAsia"/>
                <w:b/>
                <w:szCs w:val="20"/>
              </w:rPr>
              <w:t>次；包</w:t>
            </w:r>
            <w:r>
              <w:rPr>
                <w:rFonts w:ascii="Times New Roman" w:eastAsia="宋体" w:hAnsi="Times New Roman" w:cs="Times New Roman"/>
                <w:b/>
                <w:szCs w:val="20"/>
              </w:rPr>
              <w:t>月收费标准</w:t>
            </w:r>
            <w:r>
              <w:rPr>
                <w:rFonts w:ascii="Times New Roman" w:eastAsia="宋体" w:hAnsi="Times New Roman" w:cs="Times New Roman" w:hint="eastAsia"/>
                <w:b/>
                <w:szCs w:val="20"/>
              </w:rPr>
              <w:t>1</w:t>
            </w:r>
            <w:r>
              <w:rPr>
                <w:rFonts w:ascii="Times New Roman" w:eastAsia="宋体" w:hAnsi="Times New Roman" w:cs="Times New Roman"/>
                <w:b/>
                <w:szCs w:val="20"/>
              </w:rPr>
              <w:t>5</w:t>
            </w:r>
            <w:r>
              <w:rPr>
                <w:rFonts w:ascii="Times New Roman" w:eastAsia="宋体" w:hAnsi="Times New Roman" w:cs="Times New Roman" w:hint="eastAsia"/>
                <w:b/>
                <w:szCs w:val="20"/>
              </w:rPr>
              <w:t>元</w:t>
            </w:r>
            <w:r>
              <w:rPr>
                <w:rFonts w:ascii="Times New Roman" w:eastAsia="宋体" w:hAnsi="Times New Roman" w:cs="Times New Roman" w:hint="eastAsia"/>
                <w:b/>
                <w:szCs w:val="20"/>
              </w:rPr>
              <w:t>/</w:t>
            </w:r>
            <w:r>
              <w:rPr>
                <w:rFonts w:ascii="Times New Roman" w:eastAsia="宋体" w:hAnsi="Times New Roman" w:cs="Times New Roman" w:hint="eastAsia"/>
                <w:b/>
                <w:szCs w:val="20"/>
              </w:rPr>
              <w:t>月；包</w:t>
            </w:r>
            <w:r>
              <w:rPr>
                <w:rFonts w:ascii="Times New Roman" w:eastAsia="宋体" w:hAnsi="Times New Roman" w:cs="Times New Roman"/>
                <w:b/>
                <w:szCs w:val="20"/>
              </w:rPr>
              <w:t>年收费标准</w:t>
            </w:r>
            <w:r>
              <w:rPr>
                <w:rFonts w:ascii="Times New Roman" w:eastAsia="宋体" w:hAnsi="Times New Roman" w:cs="Times New Roman" w:hint="eastAsia"/>
                <w:b/>
                <w:szCs w:val="20"/>
              </w:rPr>
              <w:t>120</w:t>
            </w:r>
            <w:r>
              <w:rPr>
                <w:rFonts w:ascii="Times New Roman" w:eastAsia="宋体" w:hAnsi="Times New Roman" w:cs="Times New Roman" w:hint="eastAsia"/>
                <w:b/>
                <w:szCs w:val="20"/>
              </w:rPr>
              <w:t>元</w:t>
            </w:r>
            <w:r>
              <w:rPr>
                <w:rFonts w:ascii="Times New Roman" w:eastAsia="宋体" w:hAnsi="Times New Roman" w:cs="Times New Roman" w:hint="eastAsia"/>
                <w:b/>
                <w:szCs w:val="20"/>
              </w:rPr>
              <w:t>/</w:t>
            </w:r>
            <w:r>
              <w:rPr>
                <w:rFonts w:ascii="Times New Roman" w:eastAsia="宋体" w:hAnsi="Times New Roman" w:cs="Times New Roman" w:hint="eastAsia"/>
                <w:b/>
                <w:szCs w:val="20"/>
              </w:rPr>
              <w:t>年。</w:t>
            </w:r>
            <w:r>
              <w:rPr>
                <w:rFonts w:ascii="宋体" w:hAnsi="宋体" w:hint="eastAsia"/>
                <w:color w:val="000000" w:themeColor="text1"/>
                <w:szCs w:val="21"/>
              </w:rPr>
              <w:t>各供应商的运营价格以</w:t>
            </w:r>
            <w:r>
              <w:rPr>
                <w:rFonts w:ascii="宋体" w:hAnsi="宋体"/>
                <w:color w:val="000000" w:themeColor="text1"/>
                <w:szCs w:val="21"/>
              </w:rPr>
              <w:t>此</w:t>
            </w:r>
            <w:r>
              <w:rPr>
                <w:rFonts w:ascii="宋体" w:hAnsi="宋体" w:hint="eastAsia"/>
                <w:color w:val="000000" w:themeColor="text1"/>
                <w:szCs w:val="21"/>
              </w:rPr>
              <w:t>标准给出一个运营套餐的参考价，按下浮率优惠幅度计算</w:t>
            </w:r>
            <w:r>
              <w:rPr>
                <w:rFonts w:ascii="宋体" w:hAnsi="宋体"/>
                <w:color w:val="000000" w:themeColor="text1"/>
                <w:szCs w:val="21"/>
              </w:rPr>
              <w:t>分</w:t>
            </w:r>
            <w:r>
              <w:rPr>
                <w:rFonts w:ascii="宋体" w:hAnsi="宋体" w:hint="eastAsia"/>
                <w:color w:val="000000" w:themeColor="text1"/>
                <w:szCs w:val="21"/>
              </w:rPr>
              <w:t>值。</w:t>
            </w:r>
            <w:r>
              <w:rPr>
                <w:rFonts w:ascii="Times New Roman" w:eastAsia="宋体" w:hAnsi="Times New Roman" w:cs="Times New Roman" w:hint="eastAsia"/>
                <w:color w:val="000000" w:themeColor="text1"/>
                <w:szCs w:val="20"/>
              </w:rPr>
              <w:t>0~</w:t>
            </w:r>
            <w:r>
              <w:rPr>
                <w:rFonts w:ascii="Times New Roman" w:eastAsia="宋体" w:hAnsi="Times New Roman" w:cs="Times New Roman"/>
                <w:color w:val="000000" w:themeColor="text1"/>
                <w:szCs w:val="20"/>
              </w:rPr>
              <w:t>3</w:t>
            </w:r>
            <w:r>
              <w:rPr>
                <w:rFonts w:ascii="Times New Roman" w:eastAsia="宋体" w:hAnsi="Times New Roman" w:cs="Times New Roman" w:hint="eastAsia"/>
                <w:color w:val="000000" w:themeColor="text1"/>
                <w:szCs w:val="20"/>
              </w:rPr>
              <w:t>0</w:t>
            </w:r>
            <w:r>
              <w:rPr>
                <w:rFonts w:ascii="Times New Roman" w:eastAsia="宋体" w:hAnsi="Times New Roman" w:cs="Times New Roman" w:hint="eastAsia"/>
                <w:color w:val="000000" w:themeColor="text1"/>
                <w:szCs w:val="20"/>
              </w:rPr>
              <w:t>分；</w:t>
            </w:r>
          </w:p>
          <w:p w:rsidR="008C61BE" w:rsidRDefault="008C61BE">
            <w:pPr>
              <w:rPr>
                <w:rFonts w:ascii="Times New Roman" w:eastAsia="宋体" w:hAnsi="Times New Roman" w:cs="Times New Roman"/>
                <w:szCs w:val="20"/>
              </w:rPr>
            </w:pPr>
          </w:p>
        </w:tc>
      </w:tr>
      <w:tr w:rsidR="008C61BE">
        <w:trPr>
          <w:cantSplit/>
          <w:trHeight w:val="345"/>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二</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响应方案等整体情况</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50</w:t>
            </w:r>
            <w:r>
              <w:rPr>
                <w:rFonts w:ascii="Times New Roman" w:eastAsia="宋体" w:hAnsi="Times New Roman" w:cs="Times New Roman" w:hint="eastAsia"/>
                <w:szCs w:val="20"/>
              </w:rPr>
              <w:t>分</w:t>
            </w: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5</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响应方案与磋商需求的吻合程度，应答是否详尽、明晰，是否满足磋商文件要求；内容是否完整齐全、表述准确、条理清晰，内容无前后矛盾，符合磋商文件要求；对本项目的难点、要点和关键部位是否阐明，安全运行的保证措施和手段是否科学、可靠。</w:t>
            </w:r>
            <w:r>
              <w:rPr>
                <w:rFonts w:ascii="Times New Roman" w:eastAsia="宋体" w:hAnsi="Times New Roman" w:cs="Times New Roman" w:hint="eastAsia"/>
                <w:szCs w:val="20"/>
              </w:rPr>
              <w:t>0-5</w:t>
            </w:r>
            <w:r>
              <w:rPr>
                <w:rFonts w:ascii="Times New Roman" w:eastAsia="宋体" w:hAnsi="Times New Roman" w:cs="Times New Roman" w:hint="eastAsia"/>
                <w:szCs w:val="20"/>
              </w:rPr>
              <w:t>分</w:t>
            </w:r>
          </w:p>
        </w:tc>
      </w:tr>
      <w:tr w:rsidR="008C61BE">
        <w:trPr>
          <w:cantSplit/>
          <w:trHeight w:val="345"/>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5</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有</w:t>
            </w:r>
            <w:r>
              <w:rPr>
                <w:rFonts w:ascii="Times New Roman" w:eastAsia="宋体" w:hAnsi="Times New Roman" w:cs="Times New Roman"/>
                <w:szCs w:val="20"/>
              </w:rPr>
              <w:t>车辆保险合同</w:t>
            </w:r>
          </w:p>
        </w:tc>
      </w:tr>
      <w:tr w:rsidR="008C61BE">
        <w:trPr>
          <w:cantSplit/>
          <w:trHeight w:val="279"/>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10</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▲电子</w:t>
            </w:r>
            <w:r>
              <w:rPr>
                <w:rFonts w:ascii="Times New Roman" w:eastAsia="宋体" w:hAnsi="Times New Roman" w:cs="Times New Roman"/>
                <w:szCs w:val="20"/>
              </w:rPr>
              <w:t>围栏</w:t>
            </w:r>
            <w:r>
              <w:rPr>
                <w:rFonts w:ascii="Times New Roman" w:eastAsia="宋体" w:hAnsi="Times New Roman" w:cs="Times New Roman" w:hint="eastAsia"/>
                <w:szCs w:val="20"/>
              </w:rPr>
              <w:t>工程建设方案：</w:t>
            </w:r>
            <w:r>
              <w:rPr>
                <w:rFonts w:ascii="Times New Roman" w:eastAsia="宋体" w:hAnsi="Times New Roman" w:cs="Times New Roman"/>
                <w:szCs w:val="20"/>
              </w:rPr>
              <w:t>明确告知用户适宜停车区和禁停区，规范用户停车行为</w:t>
            </w:r>
            <w:r>
              <w:rPr>
                <w:rFonts w:ascii="Times New Roman" w:eastAsia="宋体" w:hAnsi="Times New Roman" w:cs="Times New Roman" w:hint="eastAsia"/>
                <w:szCs w:val="20"/>
              </w:rPr>
              <w:t>。</w:t>
            </w:r>
          </w:p>
          <w:p w:rsidR="008C61BE" w:rsidRDefault="00A20F6D">
            <w:pPr>
              <w:ind w:firstLineChars="550" w:firstLine="1155"/>
              <w:rPr>
                <w:rFonts w:ascii="Times New Roman" w:eastAsia="宋体" w:hAnsi="Times New Roman" w:cs="Times New Roman"/>
                <w:szCs w:val="20"/>
              </w:rPr>
            </w:pPr>
            <w:r>
              <w:rPr>
                <w:rFonts w:ascii="Times New Roman" w:eastAsia="宋体" w:hAnsi="Times New Roman" w:cs="Times New Roman" w:hint="eastAsia"/>
                <w:szCs w:val="20"/>
              </w:rPr>
              <w:t>停车点建设符合校内场地规划情况</w:t>
            </w:r>
            <w:r>
              <w:rPr>
                <w:rFonts w:ascii="Times New Roman" w:eastAsia="宋体" w:hAnsi="Times New Roman" w:cs="Times New Roman" w:hint="eastAsia"/>
                <w:szCs w:val="20"/>
              </w:rPr>
              <w:t xml:space="preserve">  0-2</w:t>
            </w:r>
            <w:r>
              <w:rPr>
                <w:rFonts w:ascii="Times New Roman" w:eastAsia="宋体" w:hAnsi="Times New Roman" w:cs="Times New Roman" w:hint="eastAsia"/>
                <w:szCs w:val="20"/>
              </w:rPr>
              <w:t>分；</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工程装修与设备投入预算满足实际需求</w:t>
            </w:r>
            <w:r>
              <w:rPr>
                <w:rFonts w:ascii="Times New Roman" w:eastAsia="宋体" w:hAnsi="Times New Roman" w:cs="Times New Roman" w:hint="eastAsia"/>
                <w:szCs w:val="20"/>
              </w:rPr>
              <w:t xml:space="preserve">  0-2</w:t>
            </w:r>
            <w:r>
              <w:rPr>
                <w:rFonts w:ascii="Times New Roman" w:eastAsia="宋体" w:hAnsi="Times New Roman" w:cs="Times New Roman" w:hint="eastAsia"/>
                <w:szCs w:val="20"/>
              </w:rPr>
              <w:t>分；</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有停车管理承诺</w:t>
            </w:r>
            <w:r>
              <w:rPr>
                <w:rFonts w:ascii="Times New Roman" w:eastAsia="宋体" w:hAnsi="Times New Roman" w:cs="Times New Roman" w:hint="eastAsia"/>
                <w:szCs w:val="20"/>
              </w:rPr>
              <w:t xml:space="preserve">          0-1</w:t>
            </w:r>
            <w:r>
              <w:rPr>
                <w:rFonts w:ascii="Times New Roman" w:eastAsia="宋体" w:hAnsi="Times New Roman" w:cs="Times New Roman" w:hint="eastAsia"/>
                <w:szCs w:val="20"/>
              </w:rPr>
              <w:t>分。</w:t>
            </w:r>
          </w:p>
        </w:tc>
      </w:tr>
      <w:tr w:rsidR="008C61BE">
        <w:trPr>
          <w:cantSplit/>
          <w:trHeight w:val="279"/>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10</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▲日常运营流程规范</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（可现场询问）</w:t>
            </w:r>
            <w:r>
              <w:rPr>
                <w:rFonts w:ascii="Times New Roman" w:eastAsia="宋体" w:hAnsi="Times New Roman" w:cs="Times New Roman" w:hint="eastAsia"/>
                <w:szCs w:val="20"/>
              </w:rPr>
              <w:t xml:space="preserve">        0-10</w:t>
            </w:r>
            <w:r>
              <w:rPr>
                <w:rFonts w:ascii="Times New Roman" w:eastAsia="宋体" w:hAnsi="Times New Roman" w:cs="Times New Roman" w:hint="eastAsia"/>
                <w:szCs w:val="20"/>
              </w:rPr>
              <w:t>分；</w:t>
            </w:r>
            <w:r>
              <w:rPr>
                <w:rFonts w:ascii="Times New Roman" w:eastAsia="宋体" w:hAnsi="Times New Roman" w:cs="Times New Roman" w:hint="eastAsia"/>
                <w:szCs w:val="20"/>
              </w:rPr>
              <w:t xml:space="preserve"> </w:t>
            </w:r>
          </w:p>
        </w:tc>
      </w:tr>
      <w:tr w:rsidR="008C61BE">
        <w:trPr>
          <w:cantSplit/>
          <w:trHeight w:val="279"/>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5</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人员架构及职责：对管理</w:t>
            </w:r>
            <w:r>
              <w:rPr>
                <w:rFonts w:ascii="Times New Roman" w:eastAsia="宋体" w:hAnsi="Times New Roman" w:cs="Times New Roman"/>
                <w:szCs w:val="20"/>
              </w:rPr>
              <w:t>及运维人</w:t>
            </w:r>
            <w:r>
              <w:rPr>
                <w:rFonts w:ascii="Times New Roman" w:eastAsia="宋体" w:hAnsi="Times New Roman" w:cs="Times New Roman" w:hint="eastAsia"/>
                <w:szCs w:val="20"/>
              </w:rPr>
              <w:t>员职责、行为规范、操作流程标准化、兼职管理等各方面有明确的管理制度。</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完善得</w:t>
            </w:r>
            <w:r>
              <w:rPr>
                <w:rFonts w:ascii="Times New Roman" w:eastAsia="宋体" w:hAnsi="Times New Roman" w:cs="Times New Roman" w:hint="eastAsia"/>
                <w:szCs w:val="20"/>
              </w:rPr>
              <w:t>5</w:t>
            </w:r>
            <w:r>
              <w:rPr>
                <w:rFonts w:ascii="Times New Roman" w:eastAsia="宋体" w:hAnsi="Times New Roman" w:cs="Times New Roman" w:hint="eastAsia"/>
                <w:szCs w:val="20"/>
              </w:rPr>
              <w:t>分，一般得</w:t>
            </w:r>
            <w:r>
              <w:rPr>
                <w:rFonts w:ascii="Times New Roman" w:eastAsia="宋体" w:hAnsi="Times New Roman" w:cs="Times New Roman" w:hint="eastAsia"/>
                <w:szCs w:val="20"/>
              </w:rPr>
              <w:t>3</w:t>
            </w:r>
            <w:r>
              <w:rPr>
                <w:rFonts w:ascii="Times New Roman" w:eastAsia="宋体" w:hAnsi="Times New Roman" w:cs="Times New Roman" w:hint="eastAsia"/>
                <w:szCs w:val="20"/>
              </w:rPr>
              <w:t>分，没有不得分。</w:t>
            </w:r>
          </w:p>
        </w:tc>
      </w:tr>
      <w:tr w:rsidR="008C61BE">
        <w:trPr>
          <w:cantSplit/>
          <w:trHeight w:val="279"/>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5</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增值服务：能提过给学校师生更多服务优惠及服务承诺，</w:t>
            </w:r>
            <w:r>
              <w:rPr>
                <w:rFonts w:ascii="Times New Roman" w:eastAsia="宋体" w:hAnsi="Times New Roman" w:cs="Times New Roman" w:hint="eastAsia"/>
                <w:szCs w:val="20"/>
              </w:rPr>
              <w:t>0-5</w:t>
            </w:r>
            <w:r>
              <w:rPr>
                <w:rFonts w:ascii="Times New Roman" w:eastAsia="宋体" w:hAnsi="Times New Roman" w:cs="Times New Roman" w:hint="eastAsia"/>
                <w:szCs w:val="20"/>
              </w:rPr>
              <w:t>分。</w:t>
            </w:r>
          </w:p>
        </w:tc>
      </w:tr>
      <w:tr w:rsidR="008C61BE">
        <w:trPr>
          <w:cantSplit/>
          <w:trHeight w:val="279"/>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10</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服务标准：良好的服务标准及各项服务承诺</w:t>
            </w:r>
            <w:r>
              <w:rPr>
                <w:rFonts w:ascii="Times New Roman" w:eastAsia="宋体" w:hAnsi="Times New Roman" w:cs="Times New Roman" w:hint="eastAsia"/>
                <w:szCs w:val="20"/>
              </w:rPr>
              <w:t>0-3</w:t>
            </w:r>
            <w:r>
              <w:rPr>
                <w:rFonts w:ascii="Times New Roman" w:eastAsia="宋体" w:hAnsi="Times New Roman" w:cs="Times New Roman" w:hint="eastAsia"/>
                <w:szCs w:val="20"/>
              </w:rPr>
              <w:t>分；</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有针对问题件的处理措施</w:t>
            </w:r>
            <w:r>
              <w:rPr>
                <w:rFonts w:ascii="Times New Roman" w:eastAsia="宋体" w:hAnsi="Times New Roman" w:cs="Times New Roman" w:hint="eastAsia"/>
                <w:szCs w:val="20"/>
              </w:rPr>
              <w:t xml:space="preserve">  0-4</w:t>
            </w:r>
            <w:r>
              <w:rPr>
                <w:rFonts w:ascii="Times New Roman" w:eastAsia="宋体" w:hAnsi="Times New Roman" w:cs="Times New Roman" w:hint="eastAsia"/>
                <w:szCs w:val="20"/>
              </w:rPr>
              <w:t>分；</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有特殊时期的应急处理措施</w:t>
            </w:r>
            <w:r>
              <w:rPr>
                <w:rFonts w:ascii="Times New Roman" w:eastAsia="宋体" w:hAnsi="Times New Roman" w:cs="Times New Roman" w:hint="eastAsia"/>
                <w:szCs w:val="20"/>
              </w:rPr>
              <w:t xml:space="preserve">  0-3</w:t>
            </w:r>
            <w:r>
              <w:rPr>
                <w:rFonts w:ascii="Times New Roman" w:eastAsia="宋体" w:hAnsi="Times New Roman" w:cs="Times New Roman" w:hint="eastAsia"/>
                <w:szCs w:val="20"/>
              </w:rPr>
              <w:t>分。</w:t>
            </w:r>
          </w:p>
        </w:tc>
      </w:tr>
      <w:tr w:rsidR="008C61BE">
        <w:trPr>
          <w:cantSplit/>
          <w:trHeight w:val="279"/>
          <w:jc w:val="center"/>
        </w:trPr>
        <w:tc>
          <w:tcPr>
            <w:tcW w:w="720" w:type="dxa"/>
            <w:vMerge w:val="restart"/>
            <w:tcBorders>
              <w:top w:val="single" w:sz="4" w:space="0" w:color="auto"/>
              <w:left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三</w:t>
            </w:r>
          </w:p>
        </w:tc>
        <w:tc>
          <w:tcPr>
            <w:tcW w:w="1425" w:type="dxa"/>
            <w:vMerge w:val="restart"/>
            <w:tcBorders>
              <w:top w:val="single" w:sz="4" w:space="0" w:color="auto"/>
              <w:left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资质与</w:t>
            </w:r>
            <w:r>
              <w:rPr>
                <w:rFonts w:ascii="Times New Roman" w:eastAsia="宋体" w:hAnsi="Times New Roman" w:cs="Times New Roman"/>
                <w:szCs w:val="20"/>
              </w:rPr>
              <w:t>经验</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20</w:t>
            </w:r>
            <w:r>
              <w:rPr>
                <w:rFonts w:ascii="Times New Roman" w:eastAsia="宋体" w:hAnsi="Times New Roman" w:cs="Times New Roman" w:hint="eastAsia"/>
                <w:szCs w:val="20"/>
              </w:rPr>
              <w:t>分</w:t>
            </w: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5</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▲响应人必须具有业务经营许可证</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响应人具有业务经营许可证</w:t>
            </w:r>
            <w:r>
              <w:rPr>
                <w:rFonts w:ascii="Times New Roman" w:eastAsia="宋体" w:hAnsi="Times New Roman" w:cs="Times New Roman" w:hint="eastAsia"/>
                <w:szCs w:val="20"/>
              </w:rPr>
              <w:t xml:space="preserve"> 5</w:t>
            </w:r>
            <w:r>
              <w:rPr>
                <w:rFonts w:ascii="Times New Roman" w:eastAsia="宋体" w:hAnsi="Times New Roman" w:cs="Times New Roman" w:hint="eastAsia"/>
                <w:szCs w:val="20"/>
              </w:rPr>
              <w:t>分；</w:t>
            </w:r>
          </w:p>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响应人不具有经营许可证</w:t>
            </w:r>
            <w:r>
              <w:rPr>
                <w:rFonts w:ascii="Times New Roman" w:eastAsia="宋体" w:hAnsi="Times New Roman" w:cs="Times New Roman" w:hint="eastAsia"/>
                <w:szCs w:val="20"/>
              </w:rPr>
              <w:t xml:space="preserve"> 0</w:t>
            </w:r>
            <w:r>
              <w:rPr>
                <w:rFonts w:ascii="Times New Roman" w:eastAsia="宋体" w:hAnsi="Times New Roman" w:cs="Times New Roman" w:hint="eastAsia"/>
                <w:szCs w:val="20"/>
              </w:rPr>
              <w:t>分。</w:t>
            </w:r>
          </w:p>
        </w:tc>
      </w:tr>
      <w:tr w:rsidR="008C61BE">
        <w:trPr>
          <w:cantSplit/>
          <w:trHeight w:val="279"/>
          <w:jc w:val="center"/>
        </w:trPr>
        <w:tc>
          <w:tcPr>
            <w:tcW w:w="720" w:type="dxa"/>
            <w:vMerge/>
            <w:tcBorders>
              <w:left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left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10</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▲有违规约谈或因管理不规范被扣车的，每次扣</w:t>
            </w:r>
            <w:r>
              <w:rPr>
                <w:rFonts w:ascii="Times New Roman" w:eastAsia="宋体" w:hAnsi="Times New Roman" w:cs="Times New Roman" w:hint="eastAsia"/>
                <w:szCs w:val="20"/>
              </w:rPr>
              <w:t>5</w:t>
            </w:r>
            <w:r>
              <w:rPr>
                <w:rFonts w:ascii="Times New Roman" w:eastAsia="宋体" w:hAnsi="Times New Roman" w:cs="Times New Roman" w:hint="eastAsia"/>
                <w:szCs w:val="20"/>
              </w:rPr>
              <w:t>分，没有违规约谈的得</w:t>
            </w:r>
            <w:r>
              <w:rPr>
                <w:rFonts w:ascii="Times New Roman" w:eastAsia="宋体" w:hAnsi="Times New Roman" w:cs="Times New Roman" w:hint="eastAsia"/>
                <w:szCs w:val="20"/>
              </w:rPr>
              <w:t>10</w:t>
            </w:r>
            <w:r>
              <w:rPr>
                <w:rFonts w:ascii="Times New Roman" w:eastAsia="宋体" w:hAnsi="Times New Roman" w:cs="Times New Roman" w:hint="eastAsia"/>
                <w:szCs w:val="20"/>
              </w:rPr>
              <w:t>分。</w:t>
            </w:r>
          </w:p>
        </w:tc>
      </w:tr>
      <w:tr w:rsidR="008C61BE">
        <w:trPr>
          <w:cantSplit/>
          <w:trHeight w:val="279"/>
          <w:jc w:val="center"/>
        </w:trPr>
        <w:tc>
          <w:tcPr>
            <w:tcW w:w="720" w:type="dxa"/>
            <w:vMerge/>
            <w:tcBorders>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1425" w:type="dxa"/>
            <w:vMerge/>
            <w:tcBorders>
              <w:left w:val="single" w:sz="4" w:space="0" w:color="auto"/>
              <w:bottom w:val="single" w:sz="4" w:space="0" w:color="auto"/>
              <w:right w:val="single" w:sz="4" w:space="0" w:color="auto"/>
            </w:tcBorders>
            <w:vAlign w:val="center"/>
          </w:tcPr>
          <w:p w:rsidR="008C61BE" w:rsidRDefault="008C61BE">
            <w:pPr>
              <w:rPr>
                <w:rFonts w:ascii="Times New Roman" w:eastAsia="宋体"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5</w:t>
            </w:r>
            <w:r>
              <w:rPr>
                <w:rFonts w:ascii="Times New Roman" w:eastAsia="宋体" w:hAnsi="Times New Roman" w:cs="Times New Roman" w:hint="eastAsia"/>
                <w:szCs w:val="20"/>
              </w:rPr>
              <w:t>分</w:t>
            </w:r>
          </w:p>
        </w:tc>
        <w:tc>
          <w:tcPr>
            <w:tcW w:w="7156" w:type="dxa"/>
            <w:tcBorders>
              <w:top w:val="single" w:sz="4" w:space="0" w:color="auto"/>
              <w:left w:val="single" w:sz="4" w:space="0" w:color="auto"/>
              <w:bottom w:val="single" w:sz="4" w:space="0" w:color="auto"/>
              <w:right w:val="single" w:sz="4" w:space="0" w:color="auto"/>
            </w:tcBorders>
          </w:tcPr>
          <w:p w:rsidR="008C61BE" w:rsidRDefault="00A20F6D">
            <w:pPr>
              <w:rPr>
                <w:rFonts w:ascii="Times New Roman" w:eastAsia="宋体" w:hAnsi="Times New Roman" w:cs="Times New Roman"/>
                <w:szCs w:val="20"/>
              </w:rPr>
            </w:pPr>
            <w:r>
              <w:rPr>
                <w:rFonts w:ascii="Times New Roman" w:eastAsia="宋体" w:hAnsi="Times New Roman" w:cs="Times New Roman" w:hint="eastAsia"/>
                <w:szCs w:val="20"/>
              </w:rPr>
              <w:t>▲国内高校本类项目业绩证明，每份业绩证明得</w:t>
            </w:r>
            <w:r>
              <w:rPr>
                <w:rFonts w:ascii="Times New Roman" w:eastAsia="宋体" w:hAnsi="Times New Roman" w:cs="Times New Roman" w:hint="eastAsia"/>
                <w:szCs w:val="20"/>
              </w:rPr>
              <w:t>1</w:t>
            </w:r>
            <w:r>
              <w:rPr>
                <w:rFonts w:ascii="Times New Roman" w:eastAsia="宋体" w:hAnsi="Times New Roman" w:cs="Times New Roman" w:hint="eastAsia"/>
                <w:szCs w:val="20"/>
              </w:rPr>
              <w:t>分，最高得</w:t>
            </w:r>
            <w:r>
              <w:rPr>
                <w:rFonts w:ascii="Times New Roman" w:eastAsia="宋体" w:hAnsi="Times New Roman" w:cs="Times New Roman" w:hint="eastAsia"/>
                <w:szCs w:val="20"/>
              </w:rPr>
              <w:t>5</w:t>
            </w:r>
            <w:r>
              <w:rPr>
                <w:rFonts w:ascii="Times New Roman" w:eastAsia="宋体" w:hAnsi="Times New Roman" w:cs="Times New Roman" w:hint="eastAsia"/>
                <w:szCs w:val="20"/>
              </w:rPr>
              <w:t>分。</w:t>
            </w:r>
          </w:p>
        </w:tc>
      </w:tr>
    </w:tbl>
    <w:p w:rsidR="008C61BE" w:rsidRDefault="008C61BE">
      <w:pPr>
        <w:numPr>
          <w:ilvl w:val="255"/>
          <w:numId w:val="0"/>
        </w:numPr>
        <w:spacing w:line="360" w:lineRule="auto"/>
        <w:ind w:left="422" w:firstLineChars="200" w:firstLine="420"/>
        <w:rPr>
          <w:rFonts w:ascii="宋体" w:hAnsi="宋体"/>
          <w:szCs w:val="21"/>
        </w:rPr>
      </w:pPr>
    </w:p>
    <w:p w:rsidR="008C61BE" w:rsidRDefault="00A20F6D">
      <w:pPr>
        <w:ind w:firstLineChars="196" w:firstLine="470"/>
        <w:rPr>
          <w:rFonts w:ascii="宋体" w:hAnsi="宋体"/>
          <w:b/>
          <w:sz w:val="30"/>
          <w:szCs w:val="30"/>
        </w:rPr>
      </w:pPr>
      <w:r>
        <w:rPr>
          <w:rFonts w:ascii="仿宋_GB2312" w:eastAsia="仿宋_GB2312" w:hAnsi="仿宋_GB2312" w:cs="仿宋_GB2312"/>
          <w:sz w:val="24"/>
          <w:szCs w:val="24"/>
        </w:rPr>
        <w:br w:type="page"/>
      </w:r>
      <w:r>
        <w:rPr>
          <w:rFonts w:ascii="仿宋_GB2312" w:eastAsia="仿宋_GB2312" w:hAnsi="仿宋_GB2312" w:cs="仿宋_GB2312" w:hint="eastAsia"/>
          <w:sz w:val="24"/>
          <w:szCs w:val="24"/>
        </w:rPr>
        <w:lastRenderedPageBreak/>
        <w:t xml:space="preserve">                  </w:t>
      </w:r>
      <w:r>
        <w:rPr>
          <w:rFonts w:ascii="宋体" w:hAnsi="宋体" w:hint="eastAsia"/>
          <w:b/>
          <w:sz w:val="30"/>
          <w:szCs w:val="30"/>
        </w:rPr>
        <w:t>第五章  合同主要条款</w:t>
      </w:r>
    </w:p>
    <w:p w:rsidR="008C61BE" w:rsidRDefault="00A20F6D">
      <w:pPr>
        <w:pStyle w:val="1"/>
        <w:ind w:left="425"/>
        <w:rPr>
          <w:sz w:val="36"/>
          <w:szCs w:val="36"/>
        </w:rPr>
      </w:pPr>
      <w:r>
        <w:rPr>
          <w:rFonts w:hint="eastAsia"/>
          <w:sz w:val="36"/>
          <w:szCs w:val="36"/>
        </w:rPr>
        <w:t>浙江师范大学共享自行车运营项目采购合同</w:t>
      </w:r>
    </w:p>
    <w:p w:rsidR="008C61BE" w:rsidRDefault="00A20F6D">
      <w:pPr>
        <w:spacing w:line="300" w:lineRule="auto"/>
        <w:rPr>
          <w:szCs w:val="21"/>
        </w:rPr>
      </w:pPr>
      <w:r>
        <w:rPr>
          <w:rFonts w:eastAsia="楷体_GB2312" w:hint="eastAsia"/>
          <w:b/>
          <w:szCs w:val="21"/>
        </w:rPr>
        <w:t>需方</w:t>
      </w:r>
      <w:r>
        <w:rPr>
          <w:rFonts w:eastAsia="楷体_GB2312"/>
          <w:b/>
          <w:szCs w:val="21"/>
        </w:rPr>
        <w:t>(</w:t>
      </w:r>
      <w:r>
        <w:rPr>
          <w:rFonts w:eastAsia="楷体_GB2312" w:hint="eastAsia"/>
          <w:b/>
          <w:szCs w:val="21"/>
        </w:rPr>
        <w:t>甲方</w:t>
      </w:r>
      <w:r>
        <w:rPr>
          <w:rFonts w:eastAsia="楷体_GB2312"/>
          <w:b/>
          <w:szCs w:val="21"/>
        </w:rPr>
        <w:t>)</w:t>
      </w:r>
      <w:r>
        <w:rPr>
          <w:rFonts w:eastAsia="楷体_GB2312" w:hint="eastAsia"/>
          <w:b/>
          <w:szCs w:val="21"/>
        </w:rPr>
        <w:t>：</w:t>
      </w:r>
      <w:r>
        <w:rPr>
          <w:rFonts w:eastAsia="楷体_GB2312"/>
          <w:b/>
          <w:szCs w:val="21"/>
        </w:rPr>
        <w:t xml:space="preserve"> </w:t>
      </w:r>
      <w:r>
        <w:rPr>
          <w:rFonts w:eastAsia="楷体_GB2312"/>
          <w:b/>
          <w:szCs w:val="21"/>
          <w:u w:val="single"/>
        </w:rPr>
        <w:t xml:space="preserve">    </w:t>
      </w:r>
      <w:r>
        <w:rPr>
          <w:rFonts w:eastAsia="楷体_GB2312" w:hint="eastAsia"/>
          <w:b/>
          <w:szCs w:val="21"/>
          <w:u w:val="single"/>
        </w:rPr>
        <w:t>浙江师范大学</w:t>
      </w:r>
      <w:r>
        <w:rPr>
          <w:rFonts w:eastAsia="楷体_GB2312"/>
          <w:b/>
          <w:szCs w:val="21"/>
          <w:u w:val="single"/>
        </w:rPr>
        <w:t xml:space="preserve">       </w:t>
      </w:r>
      <w:r>
        <w:rPr>
          <w:b/>
          <w:szCs w:val="21"/>
        </w:rPr>
        <w:t xml:space="preserve">     </w:t>
      </w:r>
      <w:r>
        <w:rPr>
          <w:szCs w:val="21"/>
        </w:rPr>
        <w:t xml:space="preserve"> </w:t>
      </w:r>
      <w:r>
        <w:rPr>
          <w:rFonts w:hint="eastAsia"/>
          <w:szCs w:val="21"/>
        </w:rPr>
        <w:t xml:space="preserve">      </w:t>
      </w:r>
      <w:r>
        <w:rPr>
          <w:szCs w:val="21"/>
        </w:rPr>
        <w:t xml:space="preserve"> </w:t>
      </w:r>
      <w:r>
        <w:rPr>
          <w:rFonts w:eastAsia="楷体_GB2312" w:hint="eastAsia"/>
          <w:b/>
          <w:szCs w:val="21"/>
        </w:rPr>
        <w:t>签订时间：</w:t>
      </w:r>
      <w:r>
        <w:rPr>
          <w:rFonts w:eastAsia="楷体_GB2312"/>
          <w:b/>
          <w:szCs w:val="21"/>
          <w:u w:val="single"/>
        </w:rPr>
        <w:t xml:space="preserve">      </w:t>
      </w:r>
      <w:r>
        <w:rPr>
          <w:rFonts w:eastAsia="楷体_GB2312" w:hint="eastAsia"/>
          <w:b/>
          <w:szCs w:val="21"/>
        </w:rPr>
        <w:t>年</w:t>
      </w:r>
      <w:r>
        <w:rPr>
          <w:rFonts w:eastAsia="楷体_GB2312"/>
          <w:b/>
          <w:szCs w:val="21"/>
          <w:u w:val="single"/>
        </w:rPr>
        <w:t xml:space="preserve">     </w:t>
      </w:r>
      <w:r>
        <w:rPr>
          <w:rFonts w:eastAsia="楷体_GB2312" w:hint="eastAsia"/>
          <w:b/>
          <w:szCs w:val="21"/>
        </w:rPr>
        <w:t>月</w:t>
      </w:r>
      <w:r>
        <w:rPr>
          <w:rFonts w:eastAsia="楷体_GB2312"/>
          <w:b/>
          <w:szCs w:val="21"/>
          <w:u w:val="single"/>
        </w:rPr>
        <w:t xml:space="preserve">    </w:t>
      </w:r>
      <w:r>
        <w:rPr>
          <w:rFonts w:eastAsia="楷体_GB2312" w:hint="eastAsia"/>
          <w:b/>
          <w:szCs w:val="21"/>
        </w:rPr>
        <w:t>日</w:t>
      </w:r>
    </w:p>
    <w:p w:rsidR="008C61BE" w:rsidRDefault="00A20F6D">
      <w:pPr>
        <w:spacing w:line="300" w:lineRule="auto"/>
        <w:rPr>
          <w:b/>
          <w:szCs w:val="21"/>
          <w:u w:val="single"/>
        </w:rPr>
      </w:pPr>
      <w:r>
        <w:rPr>
          <w:rFonts w:eastAsia="楷体_GB2312" w:hint="eastAsia"/>
          <w:b/>
          <w:szCs w:val="21"/>
        </w:rPr>
        <w:t>供方</w:t>
      </w:r>
      <w:r>
        <w:rPr>
          <w:rFonts w:eastAsia="楷体_GB2312"/>
          <w:b/>
          <w:szCs w:val="21"/>
        </w:rPr>
        <w:t>(</w:t>
      </w:r>
      <w:r>
        <w:rPr>
          <w:rFonts w:eastAsia="楷体_GB2312" w:hint="eastAsia"/>
          <w:b/>
          <w:szCs w:val="21"/>
        </w:rPr>
        <w:t>乙方</w:t>
      </w:r>
      <w:r>
        <w:rPr>
          <w:rFonts w:eastAsia="楷体_GB2312"/>
          <w:b/>
          <w:szCs w:val="21"/>
        </w:rPr>
        <w:t>)</w:t>
      </w:r>
      <w:r>
        <w:rPr>
          <w:rFonts w:eastAsia="楷体_GB2312" w:hint="eastAsia"/>
          <w:b/>
          <w:szCs w:val="21"/>
        </w:rPr>
        <w:t>：</w:t>
      </w:r>
      <w:r>
        <w:rPr>
          <w:rStyle w:val="ab"/>
          <w:rFonts w:ascii="楷体_GB2312" w:eastAsia="楷体_GB2312" w:hint="eastAsia"/>
          <w:szCs w:val="21"/>
          <w:u w:val="single"/>
        </w:rPr>
        <w:t xml:space="preserve">                         </w:t>
      </w:r>
      <w:r>
        <w:rPr>
          <w:rStyle w:val="ab"/>
          <w:rFonts w:ascii="楷体_GB2312" w:eastAsia="楷体_GB2312" w:hint="eastAsia"/>
          <w:szCs w:val="21"/>
        </w:rPr>
        <w:t xml:space="preserve">            </w:t>
      </w:r>
      <w:r>
        <w:rPr>
          <w:rFonts w:eastAsia="楷体_GB2312" w:hint="eastAsia"/>
          <w:b/>
          <w:szCs w:val="21"/>
        </w:rPr>
        <w:t>签订地点：</w:t>
      </w:r>
      <w:r>
        <w:rPr>
          <w:rFonts w:eastAsia="楷体_GB2312" w:hint="eastAsia"/>
          <w:b/>
          <w:szCs w:val="21"/>
          <w:u w:val="single"/>
        </w:rPr>
        <w:t>浙江师范大学</w:t>
      </w:r>
    </w:p>
    <w:p w:rsidR="008C61BE" w:rsidRDefault="00A20F6D">
      <w:pPr>
        <w:spacing w:line="360" w:lineRule="exact"/>
        <w:ind w:leftChars="-1" w:left="-2" w:firstLineChars="221" w:firstLine="464"/>
        <w:rPr>
          <w:rFonts w:ascii="宋体" w:hAnsi="宋体"/>
        </w:rPr>
      </w:pPr>
      <w:r>
        <w:rPr>
          <w:rFonts w:ascii="宋体" w:hAnsi="宋体" w:hint="eastAsia"/>
          <w:kern w:val="0"/>
          <w:szCs w:val="21"/>
        </w:rPr>
        <w:t>根据《中华人民共和国政府采购法》、《中华人民共和国合同法》等有关法律法规的规定，甲乙双方按照</w:t>
      </w:r>
      <w:r>
        <w:rPr>
          <w:rFonts w:ascii="宋体" w:hAnsi="宋体" w:hint="eastAsia"/>
          <w:kern w:val="0"/>
          <w:u w:val="single"/>
        </w:rPr>
        <w:t xml:space="preserve">     </w:t>
      </w:r>
      <w:r>
        <w:rPr>
          <w:rFonts w:ascii="宋体" w:hAnsi="宋体" w:hint="eastAsia"/>
          <w:kern w:val="0"/>
        </w:rPr>
        <w:t xml:space="preserve"> 年</w:t>
      </w:r>
      <w:r>
        <w:rPr>
          <w:rFonts w:ascii="宋体" w:hAnsi="宋体" w:hint="eastAsia"/>
          <w:kern w:val="0"/>
          <w:u w:val="single"/>
        </w:rPr>
        <w:t xml:space="preserve">     </w:t>
      </w:r>
      <w:r>
        <w:rPr>
          <w:rFonts w:ascii="宋体" w:hAnsi="宋体" w:hint="eastAsia"/>
          <w:kern w:val="0"/>
        </w:rPr>
        <w:t xml:space="preserve"> 月</w:t>
      </w:r>
      <w:r>
        <w:rPr>
          <w:rFonts w:ascii="宋体" w:hAnsi="宋体" w:hint="eastAsia"/>
          <w:kern w:val="0"/>
          <w:u w:val="single"/>
        </w:rPr>
        <w:t xml:space="preserve">     </w:t>
      </w:r>
      <w:r>
        <w:rPr>
          <w:rFonts w:ascii="宋体" w:hAnsi="宋体" w:hint="eastAsia"/>
          <w:kern w:val="0"/>
        </w:rPr>
        <w:t xml:space="preserve"> 日浙江师范大学磋商</w:t>
      </w:r>
      <w:r>
        <w:rPr>
          <w:rFonts w:ascii="宋体" w:hAnsi="宋体" w:hint="eastAsia"/>
          <w:kern w:val="0"/>
          <w:u w:val="single"/>
        </w:rPr>
        <w:t xml:space="preserve">     </w:t>
      </w:r>
      <w:r>
        <w:rPr>
          <w:rFonts w:ascii="宋体" w:hAnsi="宋体" w:hint="eastAsia"/>
          <w:kern w:val="0"/>
        </w:rPr>
        <w:t xml:space="preserve"> 号</w:t>
      </w:r>
      <w:r>
        <w:rPr>
          <w:rFonts w:ascii="宋体" w:hAnsi="宋体" w:hint="eastAsia"/>
          <w:kern w:val="0"/>
          <w:szCs w:val="21"/>
        </w:rPr>
        <w:t xml:space="preserve"> </w:t>
      </w:r>
      <w:r>
        <w:rPr>
          <w:rFonts w:ascii="宋体" w:hAnsi="宋体" w:hint="eastAsia"/>
          <w:kern w:val="0"/>
          <w:szCs w:val="21"/>
          <w:u w:val="single"/>
        </w:rPr>
        <w:t xml:space="preserve">        </w:t>
      </w:r>
      <w:r>
        <w:rPr>
          <w:rFonts w:ascii="宋体" w:hAnsi="宋体" w:hint="eastAsia"/>
          <w:kern w:val="0"/>
          <w:szCs w:val="21"/>
        </w:rPr>
        <w:t>项目采购结果，经充分协商,</w:t>
      </w:r>
      <w:r>
        <w:rPr>
          <w:rFonts w:ascii="宋体" w:hAnsi="宋体" w:hint="eastAsia"/>
          <w:kern w:val="0"/>
        </w:rPr>
        <w:t>同意就下列条款签订本合同</w:t>
      </w:r>
      <w:r>
        <w:rPr>
          <w:rFonts w:ascii="宋体" w:hAnsi="宋体" w:hint="eastAsia"/>
        </w:rPr>
        <w:t>。</w:t>
      </w:r>
    </w:p>
    <w:p w:rsidR="008C61BE" w:rsidRDefault="00A20F6D">
      <w:pPr>
        <w:spacing w:line="360" w:lineRule="exact"/>
        <w:ind w:leftChars="200" w:left="534" w:hangingChars="54" w:hanging="114"/>
        <w:rPr>
          <w:b/>
        </w:rPr>
      </w:pPr>
      <w:r>
        <w:rPr>
          <w:rFonts w:hint="eastAsia"/>
          <w:b/>
        </w:rPr>
        <w:t>第一条</w:t>
      </w:r>
      <w:r>
        <w:rPr>
          <w:rFonts w:hint="eastAsia"/>
          <w:b/>
        </w:rPr>
        <w:t xml:space="preserve">  </w:t>
      </w:r>
      <w:r>
        <w:rPr>
          <w:rFonts w:hint="eastAsia"/>
          <w:b/>
        </w:rPr>
        <w:t>合同标的</w:t>
      </w:r>
    </w:p>
    <w:p w:rsidR="008C61BE" w:rsidRDefault="00A20F6D">
      <w:pPr>
        <w:spacing w:line="360" w:lineRule="exact"/>
        <w:ind w:leftChars="200" w:left="533" w:hangingChars="54" w:hanging="113"/>
        <w:rPr>
          <w:b/>
          <w:szCs w:val="21"/>
        </w:rPr>
      </w:pPr>
      <w:r>
        <w:rPr>
          <w:rFonts w:ascii="宋体" w:hAnsi="宋体" w:hint="eastAsia"/>
          <w:kern w:val="0"/>
          <w:szCs w:val="21"/>
        </w:rPr>
        <w:t>1．合同标的</w:t>
      </w:r>
    </w:p>
    <w:tbl>
      <w:tblPr>
        <w:tblW w:w="7651" w:type="dxa"/>
        <w:jc w:val="center"/>
        <w:tblLayout w:type="fixed"/>
        <w:tblLook w:val="04A0" w:firstRow="1" w:lastRow="0" w:firstColumn="1" w:lastColumn="0" w:noHBand="0" w:noVBand="1"/>
      </w:tblPr>
      <w:tblGrid>
        <w:gridCol w:w="1656"/>
        <w:gridCol w:w="2159"/>
        <w:gridCol w:w="874"/>
        <w:gridCol w:w="818"/>
        <w:gridCol w:w="1241"/>
        <w:gridCol w:w="903"/>
      </w:tblGrid>
      <w:tr w:rsidR="008C61BE">
        <w:trPr>
          <w:trHeight w:val="447"/>
          <w:jc w:val="center"/>
        </w:trPr>
        <w:tc>
          <w:tcPr>
            <w:tcW w:w="1656" w:type="dxa"/>
            <w:tcBorders>
              <w:top w:val="single" w:sz="8" w:space="0" w:color="auto"/>
              <w:left w:val="single" w:sz="8" w:space="0" w:color="auto"/>
              <w:bottom w:val="single" w:sz="8" w:space="0" w:color="auto"/>
              <w:right w:val="single" w:sz="8" w:space="0" w:color="auto"/>
            </w:tcBorders>
            <w:noWrap/>
            <w:vAlign w:val="center"/>
          </w:tcPr>
          <w:p w:rsidR="008C61BE" w:rsidRDefault="00A20F6D">
            <w:pPr>
              <w:widowControl/>
              <w:jc w:val="center"/>
              <w:rPr>
                <w:rFonts w:ascii="宋体" w:hAnsi="宋体" w:cs="宋体"/>
                <w:b/>
                <w:bCs/>
                <w:kern w:val="0"/>
                <w:szCs w:val="21"/>
              </w:rPr>
            </w:pPr>
            <w:r>
              <w:rPr>
                <w:rFonts w:ascii="宋体" w:hAnsi="宋体" w:cs="宋体" w:hint="eastAsia"/>
                <w:b/>
                <w:bCs/>
                <w:kern w:val="0"/>
                <w:szCs w:val="21"/>
              </w:rPr>
              <w:t>名称</w:t>
            </w:r>
          </w:p>
        </w:tc>
        <w:tc>
          <w:tcPr>
            <w:tcW w:w="2159" w:type="dxa"/>
            <w:tcBorders>
              <w:top w:val="single" w:sz="8" w:space="0" w:color="auto"/>
              <w:left w:val="nil"/>
              <w:bottom w:val="single" w:sz="8" w:space="0" w:color="auto"/>
              <w:right w:val="single" w:sz="4" w:space="0" w:color="auto"/>
            </w:tcBorders>
            <w:vAlign w:val="center"/>
          </w:tcPr>
          <w:p w:rsidR="008C61BE" w:rsidRDefault="00A20F6D">
            <w:pPr>
              <w:widowControl/>
              <w:jc w:val="center"/>
              <w:rPr>
                <w:rFonts w:ascii="宋体" w:hAnsi="宋体" w:cs="宋体"/>
                <w:b/>
                <w:bCs/>
                <w:kern w:val="0"/>
                <w:szCs w:val="21"/>
              </w:rPr>
            </w:pPr>
            <w:r>
              <w:rPr>
                <w:rFonts w:ascii="宋体" w:hAnsi="宋体" w:cs="宋体" w:hint="eastAsia"/>
                <w:b/>
                <w:bCs/>
                <w:kern w:val="0"/>
                <w:szCs w:val="21"/>
              </w:rPr>
              <w:t>自行车规格型号、</w:t>
            </w:r>
          </w:p>
          <w:p w:rsidR="008C61BE" w:rsidRDefault="00A20F6D">
            <w:pPr>
              <w:widowControl/>
              <w:jc w:val="center"/>
              <w:rPr>
                <w:rFonts w:ascii="宋体" w:hAnsi="宋体" w:cs="宋体"/>
                <w:b/>
                <w:bCs/>
                <w:kern w:val="0"/>
                <w:szCs w:val="21"/>
              </w:rPr>
            </w:pPr>
            <w:r>
              <w:rPr>
                <w:rFonts w:ascii="宋体" w:hAnsi="宋体" w:cs="宋体" w:hint="eastAsia"/>
                <w:b/>
                <w:bCs/>
                <w:kern w:val="0"/>
                <w:szCs w:val="21"/>
              </w:rPr>
              <w:t>生产厂家</w:t>
            </w:r>
          </w:p>
        </w:tc>
        <w:tc>
          <w:tcPr>
            <w:tcW w:w="874" w:type="dxa"/>
            <w:tcBorders>
              <w:top w:val="single" w:sz="8" w:space="0" w:color="auto"/>
              <w:left w:val="nil"/>
              <w:bottom w:val="single" w:sz="8" w:space="0" w:color="auto"/>
              <w:right w:val="single" w:sz="8" w:space="0" w:color="auto"/>
            </w:tcBorders>
            <w:vAlign w:val="center"/>
          </w:tcPr>
          <w:p w:rsidR="008C61BE" w:rsidRDefault="00A20F6D">
            <w:pPr>
              <w:widowControl/>
              <w:jc w:val="center"/>
              <w:rPr>
                <w:rFonts w:ascii="宋体" w:hAnsi="宋体" w:cs="宋体"/>
                <w:b/>
                <w:bCs/>
                <w:kern w:val="0"/>
                <w:szCs w:val="21"/>
              </w:rPr>
            </w:pPr>
            <w:r>
              <w:rPr>
                <w:rFonts w:ascii="宋体" w:hAnsi="宋体" w:cs="宋体" w:hint="eastAsia"/>
                <w:b/>
                <w:bCs/>
                <w:kern w:val="0"/>
                <w:szCs w:val="21"/>
              </w:rPr>
              <w:t>单位</w:t>
            </w:r>
          </w:p>
        </w:tc>
        <w:tc>
          <w:tcPr>
            <w:tcW w:w="818" w:type="dxa"/>
            <w:tcBorders>
              <w:top w:val="single" w:sz="8" w:space="0" w:color="auto"/>
              <w:left w:val="nil"/>
              <w:bottom w:val="single" w:sz="8" w:space="0" w:color="auto"/>
              <w:right w:val="single" w:sz="8" w:space="0" w:color="auto"/>
            </w:tcBorders>
            <w:vAlign w:val="center"/>
          </w:tcPr>
          <w:p w:rsidR="008C61BE" w:rsidRDefault="00A20F6D">
            <w:pPr>
              <w:widowControl/>
              <w:jc w:val="center"/>
              <w:rPr>
                <w:rFonts w:ascii="宋体" w:hAnsi="宋体" w:cs="宋体"/>
                <w:b/>
                <w:bCs/>
                <w:kern w:val="0"/>
                <w:szCs w:val="21"/>
              </w:rPr>
            </w:pPr>
            <w:r>
              <w:rPr>
                <w:rFonts w:ascii="宋体" w:hAnsi="宋体" w:cs="宋体" w:hint="eastAsia"/>
                <w:b/>
                <w:bCs/>
                <w:kern w:val="0"/>
                <w:szCs w:val="21"/>
              </w:rPr>
              <w:t>数量</w:t>
            </w:r>
          </w:p>
        </w:tc>
        <w:tc>
          <w:tcPr>
            <w:tcW w:w="1241" w:type="dxa"/>
            <w:tcBorders>
              <w:top w:val="single" w:sz="8" w:space="0" w:color="auto"/>
              <w:left w:val="nil"/>
              <w:bottom w:val="single" w:sz="8" w:space="0" w:color="auto"/>
              <w:right w:val="single" w:sz="8" w:space="0" w:color="auto"/>
            </w:tcBorders>
            <w:vAlign w:val="center"/>
          </w:tcPr>
          <w:p w:rsidR="008C61BE" w:rsidRDefault="00A20F6D">
            <w:pPr>
              <w:widowControl/>
              <w:jc w:val="center"/>
              <w:rPr>
                <w:rFonts w:ascii="宋体" w:hAnsi="宋体" w:cs="宋体"/>
                <w:b/>
                <w:bCs/>
                <w:kern w:val="0"/>
                <w:szCs w:val="21"/>
              </w:rPr>
            </w:pPr>
            <w:r>
              <w:rPr>
                <w:rFonts w:ascii="宋体" w:hAnsi="宋体" w:cs="宋体" w:hint="eastAsia"/>
                <w:b/>
                <w:bCs/>
                <w:kern w:val="0"/>
                <w:szCs w:val="21"/>
              </w:rPr>
              <w:t>收费标准(元)</w:t>
            </w:r>
          </w:p>
        </w:tc>
        <w:tc>
          <w:tcPr>
            <w:tcW w:w="903" w:type="dxa"/>
            <w:tcBorders>
              <w:top w:val="single" w:sz="8" w:space="0" w:color="auto"/>
              <w:left w:val="nil"/>
              <w:bottom w:val="single" w:sz="8" w:space="0" w:color="auto"/>
              <w:right w:val="single" w:sz="8" w:space="0" w:color="auto"/>
            </w:tcBorders>
            <w:vAlign w:val="center"/>
          </w:tcPr>
          <w:p w:rsidR="008C61BE" w:rsidRDefault="00A20F6D">
            <w:pPr>
              <w:jc w:val="center"/>
              <w:rPr>
                <w:rFonts w:ascii="宋体" w:hAnsi="宋体" w:cs="宋体"/>
                <w:b/>
                <w:bCs/>
                <w:kern w:val="0"/>
                <w:szCs w:val="21"/>
              </w:rPr>
            </w:pPr>
            <w:r>
              <w:rPr>
                <w:rFonts w:ascii="宋体" w:hAnsi="宋体" w:cs="宋体" w:hint="eastAsia"/>
                <w:b/>
                <w:bCs/>
                <w:kern w:val="0"/>
                <w:szCs w:val="21"/>
              </w:rPr>
              <w:t>管理费总价(元)</w:t>
            </w:r>
          </w:p>
        </w:tc>
      </w:tr>
      <w:tr w:rsidR="008C61BE">
        <w:trPr>
          <w:trHeight w:val="454"/>
          <w:jc w:val="center"/>
        </w:trPr>
        <w:tc>
          <w:tcPr>
            <w:tcW w:w="1656" w:type="dxa"/>
            <w:tcBorders>
              <w:top w:val="nil"/>
              <w:left w:val="single" w:sz="8" w:space="0" w:color="auto"/>
              <w:bottom w:val="single" w:sz="8" w:space="0" w:color="auto"/>
              <w:right w:val="single" w:sz="8" w:space="0" w:color="auto"/>
            </w:tcBorders>
            <w:noWrap/>
            <w:vAlign w:val="center"/>
          </w:tcPr>
          <w:p w:rsidR="008C61BE" w:rsidRDefault="008C61BE">
            <w:pPr>
              <w:jc w:val="center"/>
              <w:rPr>
                <w:rFonts w:ascii="宋体" w:hAnsi="宋体" w:cs="宋体"/>
                <w:kern w:val="0"/>
                <w:szCs w:val="21"/>
              </w:rPr>
            </w:pPr>
          </w:p>
        </w:tc>
        <w:tc>
          <w:tcPr>
            <w:tcW w:w="2159" w:type="dxa"/>
            <w:tcBorders>
              <w:top w:val="nil"/>
              <w:left w:val="nil"/>
              <w:bottom w:val="single" w:sz="8" w:space="0" w:color="auto"/>
              <w:right w:val="single" w:sz="4" w:space="0" w:color="auto"/>
            </w:tcBorders>
            <w:vAlign w:val="center"/>
          </w:tcPr>
          <w:p w:rsidR="008C61BE" w:rsidRDefault="00A20F6D">
            <w:pPr>
              <w:rPr>
                <w:rFonts w:ascii="宋体" w:hAnsi="宋体" w:cs="宋体"/>
                <w:kern w:val="0"/>
                <w:szCs w:val="21"/>
              </w:rPr>
            </w:pPr>
            <w:r>
              <w:rPr>
                <w:rFonts w:ascii="宋体" w:hAnsi="宋体" w:cs="宋体" w:hint="eastAsia"/>
                <w:kern w:val="0"/>
                <w:szCs w:val="21"/>
              </w:rPr>
              <w:t>如写不下可写详见附件一</w:t>
            </w:r>
          </w:p>
        </w:tc>
        <w:tc>
          <w:tcPr>
            <w:tcW w:w="874" w:type="dxa"/>
            <w:tcBorders>
              <w:top w:val="nil"/>
              <w:left w:val="single" w:sz="4" w:space="0" w:color="auto"/>
              <w:bottom w:val="single" w:sz="8" w:space="0" w:color="auto"/>
              <w:right w:val="single" w:sz="8" w:space="0" w:color="auto"/>
            </w:tcBorders>
            <w:vAlign w:val="center"/>
          </w:tcPr>
          <w:p w:rsidR="008C61BE" w:rsidRDefault="008C61BE">
            <w:pPr>
              <w:jc w:val="center"/>
              <w:rPr>
                <w:rFonts w:ascii="宋体" w:hAnsi="宋体" w:cs="宋体"/>
                <w:kern w:val="0"/>
                <w:szCs w:val="21"/>
              </w:rPr>
            </w:pPr>
          </w:p>
        </w:tc>
        <w:tc>
          <w:tcPr>
            <w:tcW w:w="818" w:type="dxa"/>
            <w:tcBorders>
              <w:top w:val="single" w:sz="8" w:space="0" w:color="auto"/>
              <w:left w:val="nil"/>
              <w:bottom w:val="single" w:sz="8" w:space="0" w:color="auto"/>
              <w:right w:val="single" w:sz="8" w:space="0" w:color="auto"/>
            </w:tcBorders>
            <w:vAlign w:val="center"/>
          </w:tcPr>
          <w:p w:rsidR="008C61BE" w:rsidRDefault="008C61BE">
            <w:pPr>
              <w:jc w:val="center"/>
              <w:rPr>
                <w:rFonts w:ascii="宋体" w:hAnsi="宋体" w:cs="宋体"/>
                <w:kern w:val="0"/>
                <w:szCs w:val="21"/>
              </w:rPr>
            </w:pPr>
          </w:p>
        </w:tc>
        <w:tc>
          <w:tcPr>
            <w:tcW w:w="1241" w:type="dxa"/>
            <w:tcBorders>
              <w:top w:val="single" w:sz="8" w:space="0" w:color="auto"/>
              <w:left w:val="nil"/>
              <w:bottom w:val="single" w:sz="8" w:space="0" w:color="auto"/>
              <w:right w:val="single" w:sz="8" w:space="0" w:color="auto"/>
            </w:tcBorders>
            <w:vAlign w:val="center"/>
          </w:tcPr>
          <w:p w:rsidR="008C61BE" w:rsidRDefault="008C61BE">
            <w:pPr>
              <w:jc w:val="right"/>
              <w:rPr>
                <w:rFonts w:ascii="宋体" w:hAnsi="宋体" w:cs="宋体"/>
                <w:kern w:val="0"/>
                <w:szCs w:val="21"/>
              </w:rPr>
            </w:pPr>
          </w:p>
        </w:tc>
        <w:tc>
          <w:tcPr>
            <w:tcW w:w="903" w:type="dxa"/>
            <w:tcBorders>
              <w:top w:val="single" w:sz="8" w:space="0" w:color="auto"/>
              <w:left w:val="nil"/>
              <w:bottom w:val="single" w:sz="8" w:space="0" w:color="auto"/>
              <w:right w:val="single" w:sz="8" w:space="0" w:color="auto"/>
            </w:tcBorders>
            <w:vAlign w:val="center"/>
          </w:tcPr>
          <w:p w:rsidR="008C61BE" w:rsidRDefault="008C61BE">
            <w:pPr>
              <w:jc w:val="right"/>
              <w:rPr>
                <w:rFonts w:ascii="宋体" w:hAnsi="宋体" w:cs="宋体"/>
                <w:kern w:val="0"/>
                <w:szCs w:val="21"/>
              </w:rPr>
            </w:pPr>
          </w:p>
        </w:tc>
      </w:tr>
      <w:tr w:rsidR="008C61BE">
        <w:trPr>
          <w:trHeight w:val="454"/>
          <w:jc w:val="center"/>
        </w:trPr>
        <w:tc>
          <w:tcPr>
            <w:tcW w:w="1656" w:type="dxa"/>
            <w:tcBorders>
              <w:top w:val="nil"/>
              <w:left w:val="single" w:sz="8" w:space="0" w:color="auto"/>
              <w:bottom w:val="single" w:sz="8" w:space="0" w:color="auto"/>
              <w:right w:val="single" w:sz="8" w:space="0" w:color="auto"/>
            </w:tcBorders>
            <w:noWrap/>
            <w:vAlign w:val="center"/>
          </w:tcPr>
          <w:p w:rsidR="008C61BE" w:rsidRDefault="008C61BE">
            <w:pPr>
              <w:jc w:val="center"/>
              <w:rPr>
                <w:rFonts w:ascii="宋体" w:hAnsi="宋体" w:cs="宋体"/>
                <w:kern w:val="0"/>
                <w:szCs w:val="21"/>
              </w:rPr>
            </w:pPr>
          </w:p>
        </w:tc>
        <w:tc>
          <w:tcPr>
            <w:tcW w:w="2159" w:type="dxa"/>
            <w:tcBorders>
              <w:top w:val="nil"/>
              <w:left w:val="nil"/>
              <w:bottom w:val="single" w:sz="8" w:space="0" w:color="auto"/>
              <w:right w:val="single" w:sz="4" w:space="0" w:color="auto"/>
            </w:tcBorders>
            <w:vAlign w:val="center"/>
          </w:tcPr>
          <w:p w:rsidR="008C61BE" w:rsidRDefault="008C61BE">
            <w:pPr>
              <w:rPr>
                <w:rFonts w:ascii="宋体" w:hAnsi="宋体" w:cs="宋体"/>
                <w:kern w:val="0"/>
                <w:szCs w:val="21"/>
              </w:rPr>
            </w:pPr>
          </w:p>
        </w:tc>
        <w:tc>
          <w:tcPr>
            <w:tcW w:w="874" w:type="dxa"/>
            <w:tcBorders>
              <w:top w:val="nil"/>
              <w:left w:val="single" w:sz="4" w:space="0" w:color="auto"/>
              <w:bottom w:val="single" w:sz="8" w:space="0" w:color="auto"/>
              <w:right w:val="single" w:sz="8" w:space="0" w:color="auto"/>
            </w:tcBorders>
            <w:vAlign w:val="center"/>
          </w:tcPr>
          <w:p w:rsidR="008C61BE" w:rsidRDefault="008C61BE">
            <w:pPr>
              <w:rPr>
                <w:rFonts w:ascii="宋体" w:hAnsi="宋体" w:cs="宋体"/>
                <w:kern w:val="0"/>
                <w:szCs w:val="21"/>
              </w:rPr>
            </w:pPr>
          </w:p>
        </w:tc>
        <w:tc>
          <w:tcPr>
            <w:tcW w:w="818" w:type="dxa"/>
            <w:tcBorders>
              <w:top w:val="single" w:sz="8" w:space="0" w:color="auto"/>
              <w:left w:val="nil"/>
              <w:bottom w:val="single" w:sz="8" w:space="0" w:color="auto"/>
              <w:right w:val="single" w:sz="8" w:space="0" w:color="auto"/>
            </w:tcBorders>
            <w:vAlign w:val="center"/>
          </w:tcPr>
          <w:p w:rsidR="008C61BE" w:rsidRDefault="008C61BE">
            <w:pPr>
              <w:rPr>
                <w:rFonts w:ascii="宋体" w:hAnsi="宋体" w:cs="宋体"/>
                <w:kern w:val="0"/>
                <w:szCs w:val="21"/>
              </w:rPr>
            </w:pPr>
          </w:p>
        </w:tc>
        <w:tc>
          <w:tcPr>
            <w:tcW w:w="1241" w:type="dxa"/>
            <w:tcBorders>
              <w:top w:val="single" w:sz="8" w:space="0" w:color="auto"/>
              <w:left w:val="nil"/>
              <w:bottom w:val="single" w:sz="8" w:space="0" w:color="auto"/>
              <w:right w:val="single" w:sz="8" w:space="0" w:color="auto"/>
            </w:tcBorders>
            <w:vAlign w:val="center"/>
          </w:tcPr>
          <w:p w:rsidR="008C61BE" w:rsidRDefault="008C61BE">
            <w:pPr>
              <w:rPr>
                <w:rFonts w:ascii="宋体" w:hAnsi="宋体" w:cs="宋体"/>
                <w:kern w:val="0"/>
                <w:szCs w:val="21"/>
              </w:rPr>
            </w:pPr>
          </w:p>
        </w:tc>
        <w:tc>
          <w:tcPr>
            <w:tcW w:w="903" w:type="dxa"/>
            <w:tcBorders>
              <w:top w:val="single" w:sz="8" w:space="0" w:color="auto"/>
              <w:left w:val="nil"/>
              <w:bottom w:val="single" w:sz="8" w:space="0" w:color="auto"/>
              <w:right w:val="single" w:sz="8" w:space="0" w:color="auto"/>
            </w:tcBorders>
            <w:vAlign w:val="center"/>
          </w:tcPr>
          <w:p w:rsidR="008C61BE" w:rsidRDefault="008C61BE">
            <w:pPr>
              <w:rPr>
                <w:rFonts w:ascii="宋体" w:hAnsi="宋体" w:cs="宋体"/>
                <w:kern w:val="0"/>
                <w:szCs w:val="21"/>
              </w:rPr>
            </w:pPr>
          </w:p>
        </w:tc>
      </w:tr>
    </w:tbl>
    <w:p w:rsidR="008C61BE" w:rsidRDefault="00A20F6D">
      <w:pPr>
        <w:spacing w:beforeLines="50" w:before="156" w:line="360" w:lineRule="exact"/>
        <w:ind w:firstLineChars="200" w:firstLine="420"/>
      </w:pPr>
      <w:r>
        <w:rPr>
          <w:rFonts w:hint="eastAsia"/>
        </w:rPr>
        <w:t>2</w:t>
      </w:r>
      <w:r>
        <w:rPr>
          <w:rFonts w:hint="eastAsia"/>
        </w:rPr>
        <w:t>．以上价款以人民币进行结算。乙方负责货款、系统集成、运输、装卸、安装、调试、培训、利润、税收、各种代理费等一切费用。</w:t>
      </w:r>
    </w:p>
    <w:p w:rsidR="008C61BE" w:rsidRDefault="00A20F6D">
      <w:pPr>
        <w:spacing w:line="360" w:lineRule="exact"/>
        <w:ind w:leftChars="200" w:left="711" w:hangingChars="138" w:hanging="291"/>
        <w:rPr>
          <w:b/>
        </w:rPr>
      </w:pPr>
      <w:r>
        <w:rPr>
          <w:rFonts w:hint="eastAsia"/>
          <w:b/>
        </w:rPr>
        <w:t>第二条</w:t>
      </w:r>
      <w:r>
        <w:rPr>
          <w:rFonts w:hint="eastAsia"/>
          <w:b/>
        </w:rPr>
        <w:t xml:space="preserve">  </w:t>
      </w:r>
      <w:r>
        <w:rPr>
          <w:rFonts w:hint="eastAsia"/>
          <w:b/>
        </w:rPr>
        <w:t>履约保证金、质量保证金</w:t>
      </w:r>
    </w:p>
    <w:p w:rsidR="008C61BE" w:rsidRDefault="00A20F6D">
      <w:pPr>
        <w:spacing w:line="360" w:lineRule="exact"/>
        <w:ind w:firstLineChars="171" w:firstLine="359"/>
        <w:rPr>
          <w:szCs w:val="21"/>
        </w:rPr>
      </w:pPr>
      <w:r>
        <w:rPr>
          <w:rFonts w:hint="eastAsia"/>
          <w:szCs w:val="21"/>
        </w:rPr>
        <w:t>合同签定之前，乙方应交纳人民币</w:t>
      </w:r>
      <w:r>
        <w:rPr>
          <w:rFonts w:hint="eastAsia"/>
          <w:szCs w:val="21"/>
          <w:u w:val="single"/>
        </w:rPr>
        <w:t>500</w:t>
      </w:r>
      <w:r>
        <w:rPr>
          <w:szCs w:val="21"/>
          <w:u w:val="single"/>
        </w:rPr>
        <w:t>0</w:t>
      </w:r>
      <w:r>
        <w:rPr>
          <w:rFonts w:ascii="宋体" w:hAnsi="宋体" w:hint="eastAsia"/>
          <w:kern w:val="0"/>
          <w:szCs w:val="21"/>
          <w:u w:val="single"/>
        </w:rPr>
        <w:t xml:space="preserve">  </w:t>
      </w:r>
      <w:r>
        <w:rPr>
          <w:rFonts w:hint="eastAsia"/>
          <w:szCs w:val="21"/>
        </w:rPr>
        <w:t>元作为履约保证金，乙方全面履行合同，于</w:t>
      </w:r>
      <w:r>
        <w:rPr>
          <w:rFonts w:hint="eastAsia"/>
          <w:szCs w:val="21"/>
          <w:u w:val="single"/>
        </w:rPr>
        <w:t>合同到期</w:t>
      </w:r>
      <w:r>
        <w:rPr>
          <w:rFonts w:hint="eastAsia"/>
          <w:szCs w:val="21"/>
        </w:rPr>
        <w:t>后，如无用户货物质量和服务质量投诉，无息退还。</w:t>
      </w:r>
    </w:p>
    <w:p w:rsidR="008C61BE" w:rsidRDefault="00A20F6D">
      <w:pPr>
        <w:spacing w:line="360" w:lineRule="exact"/>
        <w:ind w:leftChars="200" w:left="837" w:hangingChars="198" w:hanging="417"/>
        <w:rPr>
          <w:b/>
        </w:rPr>
      </w:pPr>
      <w:r>
        <w:rPr>
          <w:rFonts w:hint="eastAsia"/>
          <w:b/>
        </w:rPr>
        <w:t>第三条</w:t>
      </w:r>
      <w:r>
        <w:rPr>
          <w:rFonts w:hint="eastAsia"/>
          <w:b/>
        </w:rPr>
        <w:t xml:space="preserve">  </w:t>
      </w:r>
      <w:r>
        <w:rPr>
          <w:rFonts w:hint="eastAsia"/>
          <w:b/>
        </w:rPr>
        <w:t>交货时间、地点及安装规定</w:t>
      </w:r>
    </w:p>
    <w:p w:rsidR="008C61BE" w:rsidRDefault="00A20F6D">
      <w:pPr>
        <w:spacing w:line="360" w:lineRule="exact"/>
        <w:ind w:firstLineChars="200" w:firstLine="420"/>
        <w:rPr>
          <w:rFonts w:ascii="宋体" w:hAnsi="宋体"/>
          <w:kern w:val="0"/>
          <w:szCs w:val="21"/>
        </w:rPr>
      </w:pPr>
      <w:r>
        <w:rPr>
          <w:rFonts w:ascii="宋体" w:hAnsi="宋体" w:hint="eastAsia"/>
          <w:kern w:val="0"/>
          <w:szCs w:val="21"/>
        </w:rPr>
        <w:t>乙方应当在</w:t>
      </w:r>
      <w:r>
        <w:rPr>
          <w:rFonts w:ascii="宋体" w:hAnsi="宋体" w:hint="eastAsia"/>
          <w:kern w:val="0"/>
          <w:szCs w:val="21"/>
          <w:u w:val="single"/>
        </w:rPr>
        <w:t>_____指定</w:t>
      </w:r>
      <w:r>
        <w:rPr>
          <w:rFonts w:ascii="宋体" w:hAnsi="宋体"/>
          <w:kern w:val="0"/>
          <w:szCs w:val="21"/>
          <w:u w:val="single"/>
        </w:rPr>
        <w:t>的时间</w:t>
      </w:r>
      <w:r>
        <w:rPr>
          <w:rFonts w:ascii="宋体" w:hAnsi="宋体" w:hint="eastAsia"/>
          <w:kern w:val="0"/>
          <w:szCs w:val="21"/>
          <w:u w:val="single"/>
        </w:rPr>
        <w:t>____</w:t>
      </w:r>
      <w:r>
        <w:rPr>
          <w:rFonts w:ascii="宋体" w:hAnsi="宋体" w:hint="eastAsia"/>
          <w:kern w:val="0"/>
          <w:szCs w:val="21"/>
        </w:rPr>
        <w:t>前将货物交付到甲方指定位置。</w:t>
      </w:r>
    </w:p>
    <w:p w:rsidR="008C61BE" w:rsidRDefault="00A20F6D">
      <w:pPr>
        <w:spacing w:line="360" w:lineRule="exact"/>
        <w:ind w:firstLineChars="196" w:firstLine="413"/>
        <w:rPr>
          <w:b/>
        </w:rPr>
      </w:pPr>
      <w:r>
        <w:rPr>
          <w:rFonts w:hint="eastAsia"/>
          <w:b/>
        </w:rPr>
        <w:t>第四条</w:t>
      </w:r>
      <w:r>
        <w:rPr>
          <w:rFonts w:hint="eastAsia"/>
          <w:b/>
        </w:rPr>
        <w:t xml:space="preserve">  </w:t>
      </w:r>
      <w:r>
        <w:rPr>
          <w:rFonts w:hint="eastAsia"/>
          <w:b/>
        </w:rPr>
        <w:t>货物包装、发运、运输及交付</w:t>
      </w:r>
    </w:p>
    <w:p w:rsidR="008C61BE" w:rsidRDefault="00A20F6D">
      <w:pPr>
        <w:pStyle w:val="a6"/>
        <w:snapToGrid w:val="0"/>
        <w:spacing w:line="340" w:lineRule="exact"/>
        <w:rPr>
          <w:rFonts w:hAnsi="宋体"/>
          <w:szCs w:val="21"/>
        </w:rPr>
      </w:pPr>
      <w:r>
        <w:rPr>
          <w:rFonts w:hAnsi="宋体"/>
          <w:szCs w:val="21"/>
        </w:rPr>
        <w:t>1</w:t>
      </w:r>
      <w:r>
        <w:rPr>
          <w:rFonts w:hAnsi="宋体" w:hint="eastAsia"/>
          <w:szCs w:val="21"/>
        </w:rPr>
        <w:t>．</w:t>
      </w:r>
      <w:r>
        <w:rPr>
          <w:rFonts w:hAnsi="宋体"/>
          <w:szCs w:val="21"/>
        </w:rPr>
        <w:t>乙方应在货物发运前对其进行满足运输距离、防潮、防震、防锈和防破损装卸等要求包装，以保证货物安全运达甲方指定地点。</w:t>
      </w:r>
    </w:p>
    <w:p w:rsidR="008C61BE" w:rsidRDefault="00A20F6D">
      <w:pPr>
        <w:pStyle w:val="a6"/>
        <w:snapToGrid w:val="0"/>
        <w:spacing w:line="340" w:lineRule="exact"/>
        <w:rPr>
          <w:rFonts w:hAnsi="宋体"/>
          <w:szCs w:val="21"/>
        </w:rPr>
      </w:pPr>
      <w:r>
        <w:rPr>
          <w:rFonts w:hAnsi="宋体"/>
          <w:szCs w:val="21"/>
        </w:rPr>
        <w:t>2</w:t>
      </w:r>
      <w:r>
        <w:rPr>
          <w:rFonts w:hAnsi="宋体" w:hint="eastAsia"/>
          <w:szCs w:val="21"/>
        </w:rPr>
        <w:t>．</w:t>
      </w:r>
      <w:r>
        <w:rPr>
          <w:rFonts w:hAnsi="宋体"/>
          <w:szCs w:val="21"/>
        </w:rPr>
        <w:t>货物在规定的交付期限内由乙方送达甲方指定的</w:t>
      </w:r>
      <w:r>
        <w:rPr>
          <w:rFonts w:hAnsi="宋体" w:hint="eastAsia"/>
          <w:szCs w:val="21"/>
        </w:rPr>
        <w:t>位置，并在验收合格办理相关手续后</w:t>
      </w:r>
      <w:r>
        <w:rPr>
          <w:rFonts w:hAnsi="宋体"/>
          <w:szCs w:val="21"/>
        </w:rPr>
        <w:t>视为交付。</w:t>
      </w:r>
    </w:p>
    <w:p w:rsidR="008C61BE" w:rsidRDefault="00A20F6D">
      <w:pPr>
        <w:pStyle w:val="a6"/>
        <w:snapToGrid w:val="0"/>
        <w:spacing w:line="340" w:lineRule="exact"/>
        <w:rPr>
          <w:rFonts w:hAnsi="宋体"/>
          <w:szCs w:val="21"/>
        </w:rPr>
      </w:pPr>
      <w:r>
        <w:rPr>
          <w:rFonts w:hAnsi="宋体" w:hint="eastAsia"/>
          <w:szCs w:val="21"/>
        </w:rPr>
        <w:t>3．乙方应保证交付的货物是符合新国标政策的合格正品，并完全符合合同规定的质量、规格和性能的要求，且每辆自行车均有保险。若技术性能无特殊说明，则按国家有关部门最新颁布的标准及规范为准。</w:t>
      </w:r>
    </w:p>
    <w:p w:rsidR="008C61BE" w:rsidRDefault="00A20F6D">
      <w:pPr>
        <w:pStyle w:val="a6"/>
        <w:snapToGrid w:val="0"/>
        <w:spacing w:line="340" w:lineRule="exact"/>
        <w:rPr>
          <w:rFonts w:hAnsi="宋体"/>
          <w:szCs w:val="21"/>
        </w:rPr>
      </w:pPr>
      <w:r>
        <w:rPr>
          <w:rFonts w:hAnsi="宋体" w:hint="eastAsia"/>
          <w:szCs w:val="21"/>
        </w:rPr>
        <w:t>4．交付货物时乙方必须向甲方提供自行车说明书、质量保证书、保修卡、保险等必须具备的相关资料和必备的附件。</w:t>
      </w:r>
    </w:p>
    <w:p w:rsidR="008C61BE" w:rsidRDefault="00A20F6D">
      <w:pPr>
        <w:pStyle w:val="a6"/>
        <w:snapToGrid w:val="0"/>
        <w:spacing w:line="340" w:lineRule="exact"/>
        <w:rPr>
          <w:rFonts w:hAnsi="宋体"/>
          <w:szCs w:val="21"/>
        </w:rPr>
      </w:pPr>
      <w:r>
        <w:rPr>
          <w:rFonts w:hAnsi="宋体" w:hint="eastAsia"/>
          <w:szCs w:val="21"/>
        </w:rPr>
        <w:t>5．</w:t>
      </w:r>
      <w:r>
        <w:rPr>
          <w:rFonts w:hAnsi="宋体"/>
          <w:szCs w:val="21"/>
        </w:rPr>
        <w:t>货物在交付甲方前发生的</w:t>
      </w:r>
      <w:r>
        <w:rPr>
          <w:rFonts w:hAnsi="宋体" w:hint="eastAsia"/>
          <w:szCs w:val="21"/>
        </w:rPr>
        <w:t>一切</w:t>
      </w:r>
      <w:r>
        <w:rPr>
          <w:rFonts w:hAnsi="宋体"/>
          <w:szCs w:val="21"/>
        </w:rPr>
        <w:t>风险</w:t>
      </w:r>
      <w:r>
        <w:rPr>
          <w:rFonts w:hAnsi="宋体" w:hint="eastAsia"/>
          <w:szCs w:val="21"/>
        </w:rPr>
        <w:t>（包括运输、安装、调试等过程中发生的人身、货物安全问题）</w:t>
      </w:r>
      <w:r>
        <w:rPr>
          <w:rFonts w:hAnsi="宋体"/>
          <w:szCs w:val="21"/>
        </w:rPr>
        <w:t>均由乙方负责。</w:t>
      </w:r>
    </w:p>
    <w:p w:rsidR="008C61BE" w:rsidRDefault="00A20F6D">
      <w:pPr>
        <w:spacing w:line="340" w:lineRule="exact"/>
        <w:ind w:firstLineChars="196" w:firstLine="413"/>
        <w:rPr>
          <w:rFonts w:ascii="宋体" w:hAnsi="宋体"/>
          <w:kern w:val="0"/>
          <w:szCs w:val="21"/>
        </w:rPr>
      </w:pPr>
      <w:r>
        <w:rPr>
          <w:rFonts w:hint="eastAsia"/>
          <w:b/>
        </w:rPr>
        <w:t>第五条</w:t>
      </w:r>
      <w:r>
        <w:rPr>
          <w:rFonts w:hint="eastAsia"/>
          <w:b/>
        </w:rPr>
        <w:t xml:space="preserve">  </w:t>
      </w:r>
      <w:r>
        <w:rPr>
          <w:rFonts w:hint="eastAsia"/>
          <w:b/>
        </w:rPr>
        <w:t>验收时间、标准</w:t>
      </w:r>
    </w:p>
    <w:p w:rsidR="008C61BE" w:rsidRDefault="00A20F6D">
      <w:pPr>
        <w:spacing w:line="340" w:lineRule="exact"/>
        <w:ind w:firstLineChars="200" w:firstLine="420"/>
        <w:rPr>
          <w:rFonts w:ascii="宋体" w:hAnsi="宋体"/>
          <w:szCs w:val="21"/>
        </w:rPr>
      </w:pPr>
      <w:r>
        <w:rPr>
          <w:rFonts w:ascii="宋体" w:hAnsi="宋体" w:hint="eastAsia"/>
          <w:szCs w:val="21"/>
        </w:rPr>
        <w:lastRenderedPageBreak/>
        <w:t>1</w:t>
      </w:r>
      <w:r>
        <w:rPr>
          <w:rFonts w:hint="eastAsia"/>
          <w:szCs w:val="21"/>
        </w:rPr>
        <w:t>．</w:t>
      </w:r>
      <w:r>
        <w:rPr>
          <w:rFonts w:ascii="宋体" w:hAnsi="宋体" w:hint="eastAsia"/>
        </w:rPr>
        <w:t>甲方应当在乙方到货并安装调试完毕后及时对货物进行验收。</w:t>
      </w:r>
    </w:p>
    <w:p w:rsidR="008C61BE" w:rsidRDefault="00A20F6D">
      <w:pPr>
        <w:spacing w:line="340" w:lineRule="exact"/>
        <w:ind w:firstLineChars="200" w:firstLine="420"/>
        <w:rPr>
          <w:rFonts w:ascii="宋体" w:hAnsi="宋体"/>
          <w:szCs w:val="21"/>
        </w:rPr>
      </w:pPr>
      <w:r>
        <w:rPr>
          <w:rFonts w:ascii="宋体" w:hAnsi="宋体" w:hint="eastAsia"/>
        </w:rPr>
        <w:t>2</w:t>
      </w:r>
      <w:r>
        <w:rPr>
          <w:rFonts w:hint="eastAsia"/>
          <w:szCs w:val="21"/>
        </w:rPr>
        <w:t>．</w:t>
      </w:r>
      <w:r>
        <w:rPr>
          <w:rFonts w:ascii="宋体" w:hAnsi="宋体" w:hint="eastAsia"/>
          <w:szCs w:val="21"/>
        </w:rPr>
        <w:t>验收标准：符合本合同的有关规定。</w:t>
      </w:r>
    </w:p>
    <w:p w:rsidR="008C61BE" w:rsidRDefault="00A20F6D">
      <w:pPr>
        <w:pStyle w:val="a6"/>
        <w:snapToGrid w:val="0"/>
        <w:spacing w:line="340" w:lineRule="exact"/>
        <w:rPr>
          <w:rFonts w:ascii="Times New Roman" w:hAnsi="Times New Roman"/>
          <w:b/>
        </w:rPr>
      </w:pPr>
      <w:r>
        <w:rPr>
          <w:rFonts w:ascii="Times New Roman" w:hAnsi="Times New Roman" w:hint="eastAsia"/>
          <w:b/>
        </w:rPr>
        <w:t>第六条</w:t>
      </w:r>
      <w:r>
        <w:rPr>
          <w:rFonts w:ascii="Times New Roman" w:hAnsi="Times New Roman" w:hint="eastAsia"/>
          <w:b/>
        </w:rPr>
        <w:t xml:space="preserve">  </w:t>
      </w:r>
      <w:r>
        <w:rPr>
          <w:rFonts w:ascii="Times New Roman" w:hAnsi="Times New Roman" w:hint="eastAsia"/>
          <w:b/>
        </w:rPr>
        <w:t>货款支付</w:t>
      </w:r>
    </w:p>
    <w:p w:rsidR="008C61BE" w:rsidRDefault="00A20F6D">
      <w:pPr>
        <w:spacing w:line="340" w:lineRule="exact"/>
        <w:ind w:firstLineChars="200" w:firstLine="420"/>
        <w:rPr>
          <w:szCs w:val="21"/>
        </w:rPr>
      </w:pPr>
      <w:r>
        <w:rPr>
          <w:rFonts w:ascii="宋体" w:hAnsi="宋体" w:hint="eastAsia"/>
          <w:szCs w:val="21"/>
        </w:rPr>
        <w:t>1</w:t>
      </w:r>
      <w:r>
        <w:rPr>
          <w:rFonts w:hint="eastAsia"/>
          <w:szCs w:val="21"/>
        </w:rPr>
        <w:t>．付款方式：</w:t>
      </w:r>
    </w:p>
    <w:p w:rsidR="008C61BE" w:rsidRDefault="00A20F6D">
      <w:pPr>
        <w:spacing w:line="340" w:lineRule="exact"/>
        <w:ind w:firstLineChars="200" w:firstLine="420"/>
        <w:rPr>
          <w:szCs w:val="21"/>
        </w:rPr>
      </w:pPr>
      <w:r>
        <w:rPr>
          <w:rFonts w:hint="eastAsia"/>
          <w:szCs w:val="21"/>
        </w:rPr>
        <w:t>管理费按年计费，合同签订后</w:t>
      </w:r>
      <w:r>
        <w:rPr>
          <w:rFonts w:hint="eastAsia"/>
          <w:szCs w:val="21"/>
          <w:u w:val="single"/>
        </w:rPr>
        <w:t>7</w:t>
      </w:r>
      <w:r>
        <w:rPr>
          <w:rFonts w:hint="eastAsia"/>
          <w:szCs w:val="21"/>
        </w:rPr>
        <w:t>日内，乙方按事先磋商确定的金额一次性支付管理费总价款，即人民币</w:t>
      </w:r>
      <w:r>
        <w:rPr>
          <w:rFonts w:hint="eastAsia"/>
          <w:szCs w:val="21"/>
          <w:u w:val="single"/>
        </w:rPr>
        <w:t>伍</w:t>
      </w:r>
      <w:r w:rsidRPr="00A20F6D">
        <w:rPr>
          <w:rFonts w:hint="eastAsia"/>
          <w:szCs w:val="21"/>
        </w:rPr>
        <w:t>万</w:t>
      </w:r>
      <w:r>
        <w:rPr>
          <w:rFonts w:hint="eastAsia"/>
          <w:szCs w:val="21"/>
        </w:rPr>
        <w:t>元；</w:t>
      </w:r>
    </w:p>
    <w:p w:rsidR="008C61BE" w:rsidRDefault="00A20F6D">
      <w:pPr>
        <w:spacing w:line="340" w:lineRule="exact"/>
        <w:ind w:firstLineChars="200" w:firstLine="420"/>
        <w:rPr>
          <w:szCs w:val="21"/>
        </w:rPr>
      </w:pPr>
      <w:r>
        <w:rPr>
          <w:rFonts w:ascii="宋体" w:hAnsi="宋体" w:hint="eastAsia"/>
          <w:szCs w:val="21"/>
        </w:rPr>
        <w:t>2</w:t>
      </w:r>
      <w:r>
        <w:rPr>
          <w:rFonts w:hint="eastAsia"/>
          <w:szCs w:val="21"/>
        </w:rPr>
        <w:t>．当运营过程中，运营车辆和实际需求不一致时，乙方应根据甲方的实际使用量在甲方同意后方可增减供货量。</w:t>
      </w:r>
    </w:p>
    <w:p w:rsidR="008C61BE" w:rsidRDefault="00A20F6D">
      <w:pPr>
        <w:spacing w:line="340" w:lineRule="exact"/>
        <w:ind w:firstLineChars="196" w:firstLine="413"/>
        <w:rPr>
          <w:b/>
        </w:rPr>
      </w:pPr>
      <w:r>
        <w:rPr>
          <w:rFonts w:hint="eastAsia"/>
          <w:b/>
        </w:rPr>
        <w:t>第七条</w:t>
      </w:r>
      <w:r>
        <w:rPr>
          <w:rFonts w:hint="eastAsia"/>
          <w:b/>
        </w:rPr>
        <w:t xml:space="preserve">  </w:t>
      </w:r>
      <w:r>
        <w:rPr>
          <w:rFonts w:hint="eastAsia"/>
          <w:b/>
        </w:rPr>
        <w:t>质保期、售后服务</w:t>
      </w:r>
    </w:p>
    <w:p w:rsidR="008C61BE" w:rsidRDefault="00A20F6D">
      <w:pPr>
        <w:spacing w:line="340" w:lineRule="exact"/>
        <w:ind w:firstLineChars="196" w:firstLine="412"/>
        <w:rPr>
          <w:b/>
        </w:rPr>
      </w:pPr>
      <w:r>
        <w:rPr>
          <w:rFonts w:hint="eastAsia"/>
        </w:rPr>
        <w:t>1</w:t>
      </w:r>
      <w:r>
        <w:rPr>
          <w:rFonts w:hint="eastAsia"/>
        </w:rPr>
        <w:t>．质保期：乙方对所供货物提供免费</w:t>
      </w:r>
      <w:r>
        <w:rPr>
          <w:rFonts w:ascii="宋体" w:hAnsi="宋体" w:hint="eastAsia"/>
          <w:bCs/>
          <w:szCs w:val="21"/>
        </w:rPr>
        <w:t>保修</w:t>
      </w:r>
      <w:r>
        <w:rPr>
          <w:rFonts w:ascii="宋体" w:hAnsi="宋体" w:hint="eastAsia"/>
          <w:szCs w:val="21"/>
        </w:rPr>
        <w:t>。</w:t>
      </w:r>
    </w:p>
    <w:p w:rsidR="008C61BE" w:rsidRDefault="00A20F6D">
      <w:pPr>
        <w:spacing w:line="340" w:lineRule="exact"/>
        <w:ind w:firstLineChars="196" w:firstLine="412"/>
      </w:pPr>
      <w:r>
        <w:rPr>
          <w:rFonts w:ascii="宋体" w:hAnsi="宋体" w:hint="eastAsia"/>
          <w:szCs w:val="21"/>
        </w:rPr>
        <w:t>2．</w:t>
      </w:r>
      <w:r>
        <w:rPr>
          <w:rFonts w:ascii="宋体" w:hint="eastAsia"/>
          <w:kern w:val="0"/>
        </w:rPr>
        <w:t>售后服务：乙方负责对其提供的货物整机进行维修和系统维护，不再收取任何费用。</w:t>
      </w:r>
      <w:r>
        <w:rPr>
          <w:rFonts w:hint="eastAsia"/>
        </w:rPr>
        <w:t>甲方对整个服务过程进行监督，并针对乙方的服务偏离程度，酌情扣除相应额度的质量保证金。</w:t>
      </w:r>
      <w:r>
        <w:t>乙方提供的</w:t>
      </w:r>
      <w:r>
        <w:rPr>
          <w:rFonts w:hint="eastAsia"/>
        </w:rPr>
        <w:t>自行车</w:t>
      </w:r>
      <w:r>
        <w:t>在</w:t>
      </w:r>
      <w:r>
        <w:rPr>
          <w:rFonts w:hint="eastAsia"/>
        </w:rPr>
        <w:t>合同期</w:t>
      </w:r>
      <w:r>
        <w:t>内因</w:t>
      </w:r>
      <w:r>
        <w:rPr>
          <w:rFonts w:hint="eastAsia"/>
        </w:rPr>
        <w:t>自行车</w:t>
      </w:r>
      <w:r>
        <w:t>本身的质量问题发生</w:t>
      </w:r>
      <w:r>
        <w:rPr>
          <w:rFonts w:hint="eastAsia"/>
        </w:rPr>
        <w:t>交通意外</w:t>
      </w:r>
      <w:r>
        <w:t>，乙方应负</w:t>
      </w:r>
      <w:r>
        <w:rPr>
          <w:rFonts w:hint="eastAsia"/>
        </w:rPr>
        <w:t>全</w:t>
      </w:r>
      <w:r>
        <w:t>责。</w:t>
      </w:r>
    </w:p>
    <w:p w:rsidR="008C61BE" w:rsidRDefault="00A20F6D">
      <w:pPr>
        <w:spacing w:line="340" w:lineRule="exact"/>
        <w:ind w:firstLineChars="196" w:firstLine="412"/>
        <w:rPr>
          <w:b/>
        </w:rPr>
      </w:pPr>
      <w:r>
        <w:rPr>
          <w:rFonts w:hAnsi="宋体" w:hint="eastAsia"/>
          <w:szCs w:val="21"/>
        </w:rPr>
        <w:t>需提供服务承诺</w:t>
      </w:r>
      <w:r>
        <w:rPr>
          <w:rFonts w:hAnsi="宋体" w:hint="eastAsia"/>
          <w:szCs w:val="21"/>
          <w:u w:val="single"/>
        </w:rPr>
        <w:t xml:space="preserve"> </w:t>
      </w:r>
      <w:r>
        <w:rPr>
          <w:rFonts w:hAnsi="宋体" w:hint="eastAsia"/>
          <w:szCs w:val="21"/>
        </w:rPr>
        <w:t>。</w:t>
      </w:r>
    </w:p>
    <w:p w:rsidR="008C61BE" w:rsidRDefault="00A20F6D">
      <w:pPr>
        <w:ind w:leftChars="200" w:left="892" w:hangingChars="224" w:hanging="472"/>
        <w:rPr>
          <w:rFonts w:ascii="ˎ̥" w:hAnsi="ˎ̥" w:hint="eastAsia"/>
          <w:szCs w:val="21"/>
        </w:rPr>
      </w:pPr>
      <w:r>
        <w:rPr>
          <w:rFonts w:hint="eastAsia"/>
          <w:b/>
        </w:rPr>
        <w:t>第八条</w:t>
      </w:r>
      <w:r>
        <w:rPr>
          <w:rFonts w:hint="eastAsia"/>
          <w:b/>
        </w:rPr>
        <w:t xml:space="preserve">  </w:t>
      </w:r>
      <w:r>
        <w:rPr>
          <w:rFonts w:hint="eastAsia"/>
          <w:b/>
        </w:rPr>
        <w:t>权利保证</w:t>
      </w:r>
    </w:p>
    <w:p w:rsidR="008C61BE" w:rsidRDefault="00A20F6D">
      <w:pPr>
        <w:ind w:firstLineChars="200" w:firstLine="420"/>
      </w:pPr>
      <w:r>
        <w:rPr>
          <w:rFonts w:hint="eastAsia"/>
        </w:rPr>
        <w:t>乙方应保证配合甲方的统筹管理，遵守学校</w:t>
      </w:r>
      <w:r>
        <w:t>管理</w:t>
      </w:r>
      <w:r>
        <w:rPr>
          <w:rFonts w:hint="eastAsia"/>
        </w:rPr>
        <w:t>规定，从而</w:t>
      </w:r>
      <w:r>
        <w:t>履行合同权益</w:t>
      </w:r>
      <w:r>
        <w:rPr>
          <w:rFonts w:hint="eastAsia"/>
        </w:rPr>
        <w:t>。</w:t>
      </w:r>
    </w:p>
    <w:p w:rsidR="008C61BE" w:rsidRDefault="00A20F6D">
      <w:pPr>
        <w:spacing w:line="360" w:lineRule="exact"/>
        <w:ind w:firstLineChars="196" w:firstLine="413"/>
        <w:rPr>
          <w:b/>
        </w:rPr>
      </w:pPr>
      <w:r>
        <w:rPr>
          <w:rFonts w:hint="eastAsia"/>
          <w:b/>
        </w:rPr>
        <w:t>第九条</w:t>
      </w:r>
      <w:r>
        <w:rPr>
          <w:rFonts w:hint="eastAsia"/>
          <w:b/>
        </w:rPr>
        <w:t xml:space="preserve">  </w:t>
      </w:r>
      <w:r>
        <w:rPr>
          <w:rFonts w:hint="eastAsia"/>
          <w:b/>
        </w:rPr>
        <w:t>违约责任</w:t>
      </w:r>
    </w:p>
    <w:p w:rsidR="008C61BE" w:rsidRDefault="00A20F6D">
      <w:pPr>
        <w:spacing w:line="340" w:lineRule="exact"/>
        <w:ind w:firstLineChars="196" w:firstLine="412"/>
      </w:pPr>
      <w:r>
        <w:t xml:space="preserve">1 </w:t>
      </w:r>
      <w:r>
        <w:rPr>
          <w:rFonts w:hint="eastAsia"/>
        </w:rPr>
        <w:t>．</w:t>
      </w:r>
      <w:r>
        <w:t>乙方逾期交付货物的，乙方应按</w:t>
      </w:r>
      <w:r>
        <w:rPr>
          <w:rFonts w:hint="eastAsia"/>
        </w:rPr>
        <w:t>管理费</w:t>
      </w:r>
      <w:r>
        <w:t>总额每日千分之六</w:t>
      </w:r>
      <w:r>
        <w:rPr>
          <w:rFonts w:hint="eastAsia"/>
        </w:rPr>
        <w:t>的标准</w:t>
      </w:r>
      <w:r>
        <w:t>向甲方支付违约金，由甲方从待付货款中</w:t>
      </w:r>
      <w:r>
        <w:rPr>
          <w:rFonts w:hint="eastAsia"/>
        </w:rPr>
        <w:t>直接</w:t>
      </w:r>
      <w:r>
        <w:t>扣除</w:t>
      </w:r>
      <w:r>
        <w:rPr>
          <w:rFonts w:hint="eastAsia"/>
        </w:rPr>
        <w:t>；</w:t>
      </w:r>
      <w:r>
        <w:t>逾期</w:t>
      </w:r>
      <w:r>
        <w:rPr>
          <w:rFonts w:hint="eastAsia"/>
        </w:rPr>
        <w:t>时间</w:t>
      </w:r>
      <w:r>
        <w:t>超过</w:t>
      </w:r>
      <w:r>
        <w:rPr>
          <w:rFonts w:hint="eastAsia"/>
        </w:rPr>
        <w:t>1</w:t>
      </w:r>
      <w:r>
        <w:t>0</w:t>
      </w:r>
      <w:r>
        <w:t>个工作日</w:t>
      </w:r>
      <w:r>
        <w:rPr>
          <w:rFonts w:hint="eastAsia"/>
        </w:rPr>
        <w:t>仍不能交付</w:t>
      </w:r>
      <w:r>
        <w:t>的，甲方可解除本合同</w:t>
      </w:r>
      <w:r>
        <w:rPr>
          <w:rFonts w:hint="eastAsia"/>
        </w:rPr>
        <w:t>。</w:t>
      </w:r>
    </w:p>
    <w:p w:rsidR="008C61BE" w:rsidRDefault="00A20F6D">
      <w:pPr>
        <w:spacing w:line="340" w:lineRule="exact"/>
        <w:ind w:firstLineChars="196" w:firstLine="412"/>
      </w:pPr>
      <w:r>
        <w:rPr>
          <w:rFonts w:hint="eastAsia"/>
        </w:rPr>
        <w:t>2</w:t>
      </w:r>
      <w:r>
        <w:rPr>
          <w:rFonts w:hint="eastAsia"/>
        </w:rPr>
        <w:t>．</w:t>
      </w:r>
      <w:r>
        <w:t>乙方所交的货物品种、型号、规格、技术参数、质量</w:t>
      </w:r>
      <w:r>
        <w:rPr>
          <w:rFonts w:hint="eastAsia"/>
        </w:rPr>
        <w:t>、数量</w:t>
      </w:r>
      <w:r>
        <w:t>不符合合同及</w:t>
      </w:r>
      <w:r>
        <w:rPr>
          <w:rFonts w:hint="eastAsia"/>
        </w:rPr>
        <w:t>磋商</w:t>
      </w:r>
      <w:r>
        <w:t>文件规定标准的，甲方有权</w:t>
      </w:r>
      <w:r>
        <w:rPr>
          <w:rFonts w:hint="eastAsia"/>
        </w:rPr>
        <w:t>拒绝接受</w:t>
      </w:r>
      <w:r>
        <w:t>该货物</w:t>
      </w:r>
      <w:r>
        <w:rPr>
          <w:rFonts w:hint="eastAsia"/>
        </w:rPr>
        <w:t>，可以要求乙方更换或者退货处理（更换或者退货处理按本合同第七条规定的方式执行）。若甲方要求更换，但乙方仍不能在双方约定期间内提供符合合同及磋商文件规定标准的货物，</w:t>
      </w:r>
      <w:r>
        <w:t>甲方可单方解除</w:t>
      </w:r>
      <w:r>
        <w:rPr>
          <w:rFonts w:hint="eastAsia"/>
        </w:rPr>
        <w:t>本</w:t>
      </w:r>
      <w:r>
        <w:t>合同</w:t>
      </w:r>
      <w:r>
        <w:rPr>
          <w:rFonts w:hint="eastAsia"/>
        </w:rPr>
        <w:t>。若甲方要求退货的，同时可以直接解除本合同。</w:t>
      </w:r>
    </w:p>
    <w:p w:rsidR="008C61BE" w:rsidRDefault="00A20F6D">
      <w:pPr>
        <w:spacing w:line="340" w:lineRule="exact"/>
        <w:ind w:firstLineChars="196" w:firstLine="412"/>
      </w:pPr>
      <w:r>
        <w:rPr>
          <w:rFonts w:hint="eastAsia"/>
        </w:rPr>
        <w:t>3.</w:t>
      </w:r>
      <w:r>
        <w:t xml:space="preserve"> </w:t>
      </w:r>
      <w:r>
        <w:t>因</w:t>
      </w:r>
      <w:r>
        <w:rPr>
          <w:rFonts w:hint="eastAsia"/>
        </w:rPr>
        <w:t>乙方原因导致甲方</w:t>
      </w:r>
      <w:r>
        <w:t>解除合同的，</w:t>
      </w:r>
      <w:r>
        <w:rPr>
          <w:rFonts w:hint="eastAsia"/>
        </w:rPr>
        <w:t>甲方没收乙方的履约保证金，同时</w:t>
      </w:r>
      <w:r>
        <w:t>乙方应向甲方支付合同</w:t>
      </w:r>
      <w:r>
        <w:rPr>
          <w:rFonts w:hint="eastAsia"/>
        </w:rPr>
        <w:t>标的额</w:t>
      </w:r>
      <w:r>
        <w:t>5%</w:t>
      </w:r>
      <w:r>
        <w:t>的违约金，</w:t>
      </w:r>
      <w:r>
        <w:rPr>
          <w:rFonts w:hint="eastAsia"/>
        </w:rPr>
        <w:t>如</w:t>
      </w:r>
      <w:r>
        <w:t>造成甲方损失超过违约金</w:t>
      </w:r>
      <w:r>
        <w:rPr>
          <w:rFonts w:hint="eastAsia"/>
        </w:rPr>
        <w:t>数额</w:t>
      </w:r>
      <w:r>
        <w:t>的，超出部分由乙方继续承担赔偿责任</w:t>
      </w:r>
      <w:r>
        <w:rPr>
          <w:rFonts w:hint="eastAsia"/>
        </w:rPr>
        <w:t>，赔偿责任范围还包括但不限于甲方因此支付的公证费、鉴定费、诉讼费、律师费等费用。</w:t>
      </w:r>
      <w:r>
        <w:t xml:space="preserve"> </w:t>
      </w:r>
    </w:p>
    <w:p w:rsidR="008C61BE" w:rsidRDefault="00A20F6D">
      <w:pPr>
        <w:spacing w:line="360" w:lineRule="exact"/>
        <w:ind w:leftChars="200" w:left="818" w:hangingChars="189" w:hanging="398"/>
        <w:rPr>
          <w:b/>
        </w:rPr>
      </w:pPr>
      <w:r>
        <w:rPr>
          <w:rFonts w:hint="eastAsia"/>
          <w:b/>
        </w:rPr>
        <w:t>第十条</w:t>
      </w:r>
      <w:r>
        <w:rPr>
          <w:rFonts w:hint="eastAsia"/>
          <w:b/>
        </w:rPr>
        <w:t xml:space="preserve">  </w:t>
      </w:r>
      <w:r>
        <w:rPr>
          <w:rFonts w:hint="eastAsia"/>
          <w:b/>
        </w:rPr>
        <w:t>合同的转让</w:t>
      </w:r>
    </w:p>
    <w:p w:rsidR="008C61BE" w:rsidRDefault="00A20F6D">
      <w:pPr>
        <w:spacing w:line="340" w:lineRule="exact"/>
        <w:ind w:firstLineChars="200" w:firstLine="420"/>
      </w:pPr>
      <w:r>
        <w:rPr>
          <w:rFonts w:hint="eastAsia"/>
        </w:rPr>
        <w:t>乙方不得擅自部分或全部转让其应履行的合同义务，否则，甲方视乙方擅自转让行为为根本违约行为，有权单方解除合同，按本合同第九条第五款追究乙方的违约责任。</w:t>
      </w:r>
    </w:p>
    <w:p w:rsidR="008C61BE" w:rsidRDefault="00A20F6D">
      <w:pPr>
        <w:spacing w:line="360" w:lineRule="exact"/>
        <w:ind w:leftChars="-5" w:left="-10" w:firstLineChars="196" w:firstLine="413"/>
        <w:rPr>
          <w:b/>
        </w:rPr>
      </w:pPr>
      <w:r>
        <w:rPr>
          <w:rFonts w:hint="eastAsia"/>
          <w:b/>
        </w:rPr>
        <w:t>第十一条</w:t>
      </w:r>
      <w:r>
        <w:rPr>
          <w:rFonts w:hint="eastAsia"/>
          <w:b/>
        </w:rPr>
        <w:t xml:space="preserve">  </w:t>
      </w:r>
      <w:r>
        <w:rPr>
          <w:rFonts w:hint="eastAsia"/>
          <w:b/>
        </w:rPr>
        <w:t>合同的组成及生效</w:t>
      </w:r>
    </w:p>
    <w:p w:rsidR="008C61BE" w:rsidRDefault="00A20F6D">
      <w:pPr>
        <w:spacing w:line="340" w:lineRule="exact"/>
        <w:ind w:firstLineChars="200" w:firstLine="420"/>
      </w:pPr>
      <w:r>
        <w:rPr>
          <w:rFonts w:hint="eastAsia"/>
        </w:rPr>
        <w:t>1</w:t>
      </w:r>
      <w:r>
        <w:rPr>
          <w:rFonts w:hint="eastAsia"/>
        </w:rPr>
        <w:t>．磋商文件、成交供应商的磋商响应文件、有关变更补充文件以及磋商过程中的澄清、承诺文件等及合同附件均是合同的重要组成部分和本合同均具有同等法律效力。</w:t>
      </w:r>
    </w:p>
    <w:p w:rsidR="008C61BE" w:rsidRDefault="00A20F6D">
      <w:pPr>
        <w:spacing w:line="340" w:lineRule="exact"/>
        <w:ind w:firstLineChars="195" w:firstLine="409"/>
      </w:pPr>
      <w:r>
        <w:rPr>
          <w:rFonts w:hint="eastAsia"/>
        </w:rPr>
        <w:t>2</w:t>
      </w:r>
      <w:r>
        <w:rPr>
          <w:rFonts w:hint="eastAsia"/>
        </w:rPr>
        <w:t>．本合同经双方法定代表人或授权代表签字并加盖单位公章后生效。合同执行期内，甲乙双方均不得随意变更或解除合同。合同如有未尽事宜，须经双方共同协商，做出补充规定，补充规定与合同具有同等效力。</w:t>
      </w:r>
    </w:p>
    <w:p w:rsidR="008C61BE" w:rsidRDefault="00A20F6D">
      <w:pPr>
        <w:spacing w:line="360" w:lineRule="exact"/>
        <w:ind w:firstLineChars="195" w:firstLine="409"/>
      </w:pPr>
      <w:r>
        <w:rPr>
          <w:rFonts w:hint="eastAsia"/>
        </w:rPr>
        <w:t>3</w:t>
      </w:r>
      <w:r>
        <w:rPr>
          <w:rFonts w:hint="eastAsia"/>
        </w:rPr>
        <w:t>．本合同壹式肆份，甲方执叁份，乙方执壹份。</w:t>
      </w:r>
    </w:p>
    <w:p w:rsidR="008C61BE" w:rsidRDefault="00A20F6D">
      <w:pPr>
        <w:spacing w:line="360" w:lineRule="exact"/>
        <w:ind w:firstLineChars="196" w:firstLine="413"/>
        <w:rPr>
          <w:b/>
        </w:rPr>
      </w:pPr>
      <w:r>
        <w:rPr>
          <w:rFonts w:hint="eastAsia"/>
          <w:b/>
        </w:rPr>
        <w:t>第十二条</w:t>
      </w:r>
      <w:r>
        <w:rPr>
          <w:rFonts w:hint="eastAsia"/>
          <w:b/>
        </w:rPr>
        <w:t xml:space="preserve">  </w:t>
      </w:r>
      <w:r>
        <w:rPr>
          <w:rFonts w:hint="eastAsia"/>
          <w:b/>
        </w:rPr>
        <w:t>不可抗力事件处理</w:t>
      </w:r>
    </w:p>
    <w:p w:rsidR="008C61BE" w:rsidRDefault="00A20F6D">
      <w:pPr>
        <w:spacing w:line="400" w:lineRule="exact"/>
        <w:ind w:firstLineChars="200" w:firstLine="420"/>
      </w:pPr>
      <w:r>
        <w:lastRenderedPageBreak/>
        <w:t>1</w:t>
      </w:r>
      <w:r>
        <w:rPr>
          <w:rFonts w:hint="eastAsia"/>
        </w:rPr>
        <w:t>．</w:t>
      </w:r>
      <w:r>
        <w:t>在合同有效期内，任何一方因不可抗力事件导致不能履行合同，则合同履行期可延长，其延长期与不可抗力影响期相同。</w:t>
      </w:r>
    </w:p>
    <w:p w:rsidR="008C61BE" w:rsidRDefault="00A20F6D">
      <w:pPr>
        <w:spacing w:line="400" w:lineRule="exact"/>
        <w:ind w:leftChars="200" w:left="817" w:hangingChars="189" w:hanging="397"/>
      </w:pPr>
      <w:r>
        <w:t>2</w:t>
      </w:r>
      <w:r>
        <w:rPr>
          <w:rFonts w:hint="eastAsia"/>
        </w:rPr>
        <w:t>．</w:t>
      </w:r>
      <w:r>
        <w:t>不可抗力事件发生后，应立即通知对方，并寄送有关权威机构出具的证明。</w:t>
      </w:r>
    </w:p>
    <w:p w:rsidR="008C61BE" w:rsidRDefault="00A20F6D">
      <w:pPr>
        <w:spacing w:line="360" w:lineRule="exact"/>
        <w:ind w:firstLineChars="196" w:firstLine="413"/>
        <w:rPr>
          <w:b/>
        </w:rPr>
      </w:pPr>
      <w:r>
        <w:rPr>
          <w:rFonts w:hint="eastAsia"/>
          <w:b/>
        </w:rPr>
        <w:t>第十三条</w:t>
      </w:r>
      <w:r>
        <w:rPr>
          <w:rFonts w:hint="eastAsia"/>
          <w:b/>
        </w:rPr>
        <w:t xml:space="preserve">  </w:t>
      </w:r>
      <w:r>
        <w:rPr>
          <w:rFonts w:hint="eastAsia"/>
          <w:b/>
        </w:rPr>
        <w:t>合同争议的解决方式</w:t>
      </w:r>
    </w:p>
    <w:p w:rsidR="008C61BE" w:rsidRDefault="00A20F6D">
      <w:pPr>
        <w:spacing w:line="400" w:lineRule="exact"/>
        <w:ind w:firstLineChars="200" w:firstLine="420"/>
      </w:pPr>
      <w:r>
        <w:rPr>
          <w:rFonts w:hint="eastAsia"/>
        </w:rPr>
        <w:t>本合同如发生纠纷，当事人双方应当及时协商解决，协商不成时，由甲方所在地人民法院裁决。</w:t>
      </w:r>
    </w:p>
    <w:p w:rsidR="008C61BE" w:rsidRDefault="00A20F6D">
      <w:pPr>
        <w:spacing w:line="360" w:lineRule="exact"/>
        <w:ind w:firstLineChars="196" w:firstLine="413"/>
        <w:rPr>
          <w:b/>
        </w:rPr>
      </w:pPr>
      <w:r>
        <w:rPr>
          <w:rFonts w:hint="eastAsia"/>
          <w:b/>
        </w:rPr>
        <w:t>第十四条</w:t>
      </w:r>
      <w:r>
        <w:rPr>
          <w:rFonts w:hint="eastAsia"/>
          <w:b/>
        </w:rPr>
        <w:t xml:space="preserve"> </w:t>
      </w:r>
      <w:r>
        <w:rPr>
          <w:rFonts w:hint="eastAsia"/>
          <w:b/>
        </w:rPr>
        <w:t>关于供货发票</w:t>
      </w:r>
    </w:p>
    <w:p w:rsidR="008C61BE" w:rsidRDefault="00A20F6D">
      <w:pPr>
        <w:spacing w:line="400" w:lineRule="exact"/>
        <w:ind w:firstLineChars="200" w:firstLine="420"/>
        <w:rPr>
          <w:szCs w:val="21"/>
        </w:rPr>
      </w:pPr>
      <w:r>
        <w:rPr>
          <w:szCs w:val="21"/>
        </w:rPr>
        <w:t>供应商为增值税一般纳税人的，须提供增值税专用发票</w:t>
      </w:r>
    </w:p>
    <w:p w:rsidR="008C61BE" w:rsidRDefault="00A20F6D">
      <w:pPr>
        <w:spacing w:line="400" w:lineRule="exact"/>
        <w:ind w:firstLineChars="200" w:firstLine="420"/>
        <w:rPr>
          <w:szCs w:val="21"/>
        </w:rPr>
      </w:pPr>
      <w:r>
        <w:rPr>
          <w:szCs w:val="21"/>
        </w:rPr>
        <w:t>纳税人名称：浙江师范大学</w:t>
      </w:r>
    </w:p>
    <w:p w:rsidR="008C61BE" w:rsidRDefault="00A20F6D">
      <w:pPr>
        <w:spacing w:line="400" w:lineRule="exact"/>
        <w:ind w:firstLineChars="200" w:firstLine="420"/>
        <w:rPr>
          <w:szCs w:val="21"/>
        </w:rPr>
      </w:pPr>
      <w:r>
        <w:rPr>
          <w:szCs w:val="21"/>
        </w:rPr>
        <w:t>税号为：</w:t>
      </w:r>
      <w:r>
        <w:rPr>
          <w:szCs w:val="21"/>
        </w:rPr>
        <w:t>330702470003513</w:t>
      </w:r>
    </w:p>
    <w:p w:rsidR="008C61BE" w:rsidRDefault="00A20F6D">
      <w:pPr>
        <w:spacing w:line="360" w:lineRule="exact"/>
        <w:ind w:firstLineChars="196" w:firstLine="413"/>
      </w:pPr>
      <w:r>
        <w:rPr>
          <w:rFonts w:hint="eastAsia"/>
          <w:b/>
        </w:rPr>
        <w:t>第十五条</w:t>
      </w:r>
      <w:r>
        <w:rPr>
          <w:rFonts w:hint="eastAsia"/>
          <w:b/>
        </w:rPr>
        <w:t xml:space="preserve">  </w:t>
      </w:r>
      <w:r>
        <w:rPr>
          <w:rFonts w:hint="eastAsia"/>
          <w:b/>
        </w:rPr>
        <w:t>其他约定</w:t>
      </w:r>
    </w:p>
    <w:p w:rsidR="008C61BE" w:rsidRDefault="00A20F6D">
      <w:pPr>
        <w:spacing w:line="400" w:lineRule="exact"/>
        <w:ind w:leftChars="200" w:left="817" w:hangingChars="189" w:hanging="397"/>
        <w:rPr>
          <w:u w:val="single"/>
        </w:rPr>
      </w:pPr>
      <w:r>
        <w:rPr>
          <w:rFonts w:hint="eastAsia"/>
        </w:rPr>
        <w:t>其他约定详见附件</w:t>
      </w:r>
      <w:r>
        <w:rPr>
          <w:rFonts w:hint="eastAsia"/>
          <w:u w:val="single"/>
        </w:rPr>
        <w:t xml:space="preserve">       </w:t>
      </w:r>
      <w:r>
        <w:rPr>
          <w:rFonts w:hint="eastAsia"/>
        </w:rPr>
        <w:t>。</w:t>
      </w:r>
    </w:p>
    <w:p w:rsidR="008C61BE" w:rsidRDefault="00A20F6D">
      <w:pPr>
        <w:spacing w:line="360" w:lineRule="auto"/>
        <w:rPr>
          <w:b/>
        </w:rPr>
      </w:pPr>
      <w:r>
        <w:rPr>
          <w:rFonts w:hint="eastAsia"/>
          <w:b/>
        </w:rPr>
        <w:t>第十六条</w:t>
      </w:r>
      <w:r>
        <w:rPr>
          <w:rFonts w:hint="eastAsia"/>
          <w:b/>
        </w:rPr>
        <w:t xml:space="preserve"> </w:t>
      </w:r>
      <w:r>
        <w:rPr>
          <w:rFonts w:hint="eastAsia"/>
          <w:b/>
        </w:rPr>
        <w:t>本合同共有附件</w:t>
      </w:r>
      <w:r>
        <w:rPr>
          <w:rFonts w:hint="eastAsia"/>
          <w:b/>
          <w:u w:val="single"/>
        </w:rPr>
        <w:t xml:space="preserve">     </w:t>
      </w:r>
      <w:r>
        <w:rPr>
          <w:rFonts w:hint="eastAsia"/>
          <w:b/>
        </w:rPr>
        <w:t>个，共计</w:t>
      </w:r>
      <w:r>
        <w:rPr>
          <w:rFonts w:hint="eastAsia"/>
          <w:b/>
          <w:u w:val="single"/>
        </w:rPr>
        <w:t xml:space="preserve">     </w:t>
      </w:r>
      <w:r>
        <w:rPr>
          <w:rFonts w:hint="eastAsia"/>
          <w:b/>
        </w:rPr>
        <w:t>页</w:t>
      </w:r>
    </w:p>
    <w:p w:rsidR="008C61BE" w:rsidRDefault="008C61BE">
      <w:pPr>
        <w:spacing w:line="360" w:lineRule="auto"/>
        <w:rPr>
          <w:b/>
        </w:rPr>
      </w:pPr>
    </w:p>
    <w:p w:rsidR="008C61BE" w:rsidRDefault="008C61BE">
      <w:pPr>
        <w:spacing w:line="360" w:lineRule="auto"/>
        <w:rPr>
          <w:b/>
        </w:rPr>
      </w:pPr>
    </w:p>
    <w:p w:rsidR="008C61BE" w:rsidRDefault="008C61BE">
      <w:pPr>
        <w:spacing w:line="360" w:lineRule="auto"/>
        <w:rPr>
          <w:b/>
        </w:rPr>
      </w:pPr>
    </w:p>
    <w:p w:rsidR="008C61BE" w:rsidRDefault="008C61BE">
      <w:pPr>
        <w:spacing w:line="360" w:lineRule="auto"/>
        <w:rPr>
          <w:b/>
        </w:rPr>
      </w:pPr>
    </w:p>
    <w:p w:rsidR="008C61BE" w:rsidRDefault="008C61BE">
      <w:pPr>
        <w:spacing w:line="360" w:lineRule="auto"/>
        <w:rPr>
          <w:b/>
        </w:rPr>
      </w:pPr>
    </w:p>
    <w:p w:rsidR="008C61BE" w:rsidRDefault="008C61BE">
      <w:pPr>
        <w:spacing w:line="360" w:lineRule="auto"/>
        <w:rPr>
          <w:b/>
        </w:rPr>
      </w:pPr>
    </w:p>
    <w:p w:rsidR="008C61BE" w:rsidRDefault="008C61BE">
      <w:pPr>
        <w:spacing w:line="360" w:lineRule="auto"/>
        <w:rPr>
          <w:b/>
        </w:rPr>
      </w:pPr>
    </w:p>
    <w:p w:rsidR="008C61BE" w:rsidRDefault="008C61BE">
      <w:pPr>
        <w:spacing w:line="360" w:lineRule="auto"/>
        <w:rPr>
          <w:b/>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8C61BE">
      <w:pPr>
        <w:spacing w:line="480" w:lineRule="exact"/>
        <w:ind w:firstLineChars="1046" w:firstLine="3150"/>
        <w:rPr>
          <w:b/>
          <w:sz w:val="30"/>
          <w:szCs w:val="30"/>
        </w:rPr>
      </w:pPr>
    </w:p>
    <w:p w:rsidR="008C61BE" w:rsidRDefault="00A20F6D">
      <w:pPr>
        <w:spacing w:line="480" w:lineRule="exact"/>
        <w:ind w:firstLineChars="1046" w:firstLine="3150"/>
        <w:rPr>
          <w:b/>
        </w:rPr>
      </w:pPr>
      <w:r>
        <w:rPr>
          <w:rFonts w:hint="eastAsia"/>
          <w:b/>
          <w:sz w:val="30"/>
          <w:szCs w:val="30"/>
        </w:rPr>
        <w:lastRenderedPageBreak/>
        <w:t>第六章</w:t>
      </w:r>
      <w:r>
        <w:rPr>
          <w:b/>
          <w:sz w:val="30"/>
          <w:szCs w:val="30"/>
        </w:rPr>
        <w:t xml:space="preserve">  </w:t>
      </w:r>
      <w:r>
        <w:rPr>
          <w:rFonts w:hint="eastAsia"/>
          <w:b/>
          <w:sz w:val="36"/>
          <w:szCs w:val="36"/>
        </w:rPr>
        <w:t>附</w:t>
      </w:r>
      <w:r>
        <w:rPr>
          <w:b/>
          <w:sz w:val="36"/>
          <w:szCs w:val="36"/>
        </w:rPr>
        <w:t xml:space="preserve">    </w:t>
      </w:r>
      <w:r>
        <w:rPr>
          <w:rFonts w:hint="eastAsia"/>
          <w:b/>
          <w:sz w:val="36"/>
          <w:szCs w:val="36"/>
        </w:rPr>
        <w:t>件</w:t>
      </w:r>
    </w:p>
    <w:p w:rsidR="008C61BE" w:rsidRDefault="00A20F6D">
      <w:pPr>
        <w:spacing w:afterLines="50" w:after="156" w:line="540" w:lineRule="exact"/>
        <w:rPr>
          <w:b/>
          <w:sz w:val="28"/>
        </w:rPr>
      </w:pPr>
      <w:r>
        <w:rPr>
          <w:rFonts w:hint="eastAsia"/>
          <w:b/>
          <w:sz w:val="24"/>
        </w:rPr>
        <w:t>附件一</w:t>
      </w:r>
    </w:p>
    <w:p w:rsidR="008C61BE" w:rsidRDefault="00A20F6D">
      <w:pPr>
        <w:jc w:val="center"/>
        <w:rPr>
          <w:b/>
          <w:sz w:val="44"/>
        </w:rPr>
      </w:pPr>
      <w:r>
        <w:rPr>
          <w:rFonts w:hint="eastAsia"/>
          <w:b/>
          <w:sz w:val="44"/>
        </w:rPr>
        <w:t>法定代表人身份证明</w:t>
      </w:r>
    </w:p>
    <w:p w:rsidR="008C61BE" w:rsidRDefault="008C61BE">
      <w:pPr>
        <w:spacing w:after="50" w:line="300" w:lineRule="auto"/>
      </w:pPr>
    </w:p>
    <w:p w:rsidR="008C61BE" w:rsidRDefault="008C61BE">
      <w:pPr>
        <w:spacing w:after="50" w:line="300" w:lineRule="auto"/>
      </w:pPr>
    </w:p>
    <w:p w:rsidR="008C61BE" w:rsidRDefault="00A20F6D">
      <w:pPr>
        <w:spacing w:after="50" w:line="300" w:lineRule="auto"/>
        <w:rPr>
          <w:sz w:val="30"/>
          <w:szCs w:val="30"/>
        </w:rPr>
      </w:pPr>
      <w:r>
        <w:rPr>
          <w:rFonts w:hint="eastAsia"/>
          <w:sz w:val="30"/>
          <w:szCs w:val="30"/>
        </w:rPr>
        <w:t>浙江师范大学采购中心：</w:t>
      </w:r>
    </w:p>
    <w:p w:rsidR="008C61BE" w:rsidRDefault="008C61BE">
      <w:pPr>
        <w:spacing w:after="50" w:line="300" w:lineRule="auto"/>
        <w:ind w:firstLineChars="800" w:firstLine="2400"/>
        <w:rPr>
          <w:sz w:val="30"/>
          <w:szCs w:val="30"/>
        </w:rPr>
      </w:pPr>
    </w:p>
    <w:p w:rsidR="008C61BE" w:rsidRDefault="00A20F6D">
      <w:pPr>
        <w:spacing w:after="50" w:line="300" w:lineRule="auto"/>
        <w:ind w:firstLineChars="200" w:firstLine="600"/>
        <w:rPr>
          <w:sz w:val="30"/>
          <w:szCs w:val="30"/>
        </w:rPr>
      </w:pPr>
      <w:r>
        <w:rPr>
          <w:rFonts w:hint="eastAsia"/>
          <w:sz w:val="30"/>
          <w:szCs w:val="30"/>
        </w:rPr>
        <w:t>姓名：</w:t>
      </w:r>
      <w:r>
        <w:rPr>
          <w:rFonts w:hint="eastAsia"/>
          <w:sz w:val="30"/>
          <w:szCs w:val="30"/>
          <w:u w:val="single"/>
        </w:rPr>
        <w:t xml:space="preserve">　　　　　　</w:t>
      </w:r>
      <w:r>
        <w:rPr>
          <w:rFonts w:hint="eastAsia"/>
          <w:sz w:val="30"/>
          <w:szCs w:val="30"/>
        </w:rPr>
        <w:t>性别：</w:t>
      </w:r>
      <w:r>
        <w:rPr>
          <w:rFonts w:hint="eastAsia"/>
          <w:sz w:val="30"/>
          <w:szCs w:val="30"/>
          <w:u w:val="single"/>
        </w:rPr>
        <w:t xml:space="preserve">　　　　</w:t>
      </w:r>
      <w:r>
        <w:rPr>
          <w:rFonts w:hint="eastAsia"/>
          <w:sz w:val="30"/>
          <w:szCs w:val="30"/>
        </w:rPr>
        <w:t>年龄：</w:t>
      </w:r>
      <w:r>
        <w:rPr>
          <w:rFonts w:hint="eastAsia"/>
          <w:sz w:val="30"/>
          <w:szCs w:val="30"/>
          <w:u w:val="single"/>
        </w:rPr>
        <w:t xml:space="preserve">　　　　　　</w:t>
      </w:r>
      <w:r>
        <w:rPr>
          <w:rFonts w:hint="eastAsia"/>
          <w:sz w:val="30"/>
          <w:szCs w:val="30"/>
        </w:rPr>
        <w:t>职务：</w:t>
      </w:r>
      <w:r>
        <w:rPr>
          <w:rFonts w:hint="eastAsia"/>
          <w:sz w:val="30"/>
          <w:szCs w:val="30"/>
          <w:u w:val="single"/>
        </w:rPr>
        <w:t xml:space="preserve">　　　　　　　　　　</w:t>
      </w:r>
    </w:p>
    <w:p w:rsidR="008C61BE" w:rsidRDefault="00A20F6D">
      <w:pPr>
        <w:pStyle w:val="a5"/>
        <w:spacing w:after="156" w:line="300" w:lineRule="auto"/>
        <w:ind w:leftChars="0" w:left="0"/>
        <w:rPr>
          <w:sz w:val="30"/>
          <w:szCs w:val="30"/>
        </w:rPr>
      </w:pPr>
      <w:r>
        <w:rPr>
          <w:rFonts w:hint="eastAsia"/>
          <w:sz w:val="30"/>
          <w:szCs w:val="30"/>
        </w:rPr>
        <w:t>身份证号码</w:t>
      </w:r>
      <w:r>
        <w:rPr>
          <w:u w:val="single"/>
        </w:rPr>
        <w:t xml:space="preserve">                         </w:t>
      </w:r>
      <w:r>
        <w:rPr>
          <w:rFonts w:hint="eastAsia"/>
          <w:sz w:val="30"/>
          <w:szCs w:val="30"/>
        </w:rPr>
        <w:t>系</w:t>
      </w:r>
      <w:r>
        <w:rPr>
          <w:rFonts w:hint="eastAsia"/>
          <w:u w:val="single"/>
        </w:rPr>
        <w:t xml:space="preserve">　　　　</w:t>
      </w:r>
      <w:r>
        <w:rPr>
          <w:u w:val="single"/>
        </w:rPr>
        <w:t xml:space="preserve">   </w:t>
      </w:r>
      <w:r>
        <w:rPr>
          <w:rFonts w:hint="eastAsia"/>
          <w:u w:val="single"/>
        </w:rPr>
        <w:t xml:space="preserve">　　　　　　</w:t>
      </w:r>
      <w:r>
        <w:rPr>
          <w:rFonts w:hint="eastAsia"/>
          <w:sz w:val="30"/>
          <w:szCs w:val="30"/>
        </w:rPr>
        <w:t>（磋商响应单位全称）的法定代表人。</w:t>
      </w:r>
    </w:p>
    <w:p w:rsidR="008C61BE" w:rsidRDefault="00A20F6D">
      <w:pPr>
        <w:spacing w:after="50" w:line="300" w:lineRule="auto"/>
        <w:ind w:firstLineChars="200" w:firstLine="600"/>
        <w:rPr>
          <w:sz w:val="30"/>
          <w:szCs w:val="30"/>
        </w:rPr>
      </w:pPr>
      <w:r>
        <w:rPr>
          <w:rFonts w:hint="eastAsia"/>
          <w:sz w:val="30"/>
          <w:szCs w:val="30"/>
        </w:rPr>
        <w:t>特此证明。</w:t>
      </w:r>
    </w:p>
    <w:p w:rsidR="008C61BE" w:rsidRDefault="008C61BE">
      <w:pPr>
        <w:spacing w:after="50" w:line="300" w:lineRule="auto"/>
        <w:rPr>
          <w:sz w:val="30"/>
          <w:szCs w:val="30"/>
        </w:rPr>
      </w:pPr>
    </w:p>
    <w:p w:rsidR="008C61BE" w:rsidRDefault="00A20F6D">
      <w:pPr>
        <w:spacing w:after="50" w:line="300" w:lineRule="auto"/>
        <w:rPr>
          <w:sz w:val="30"/>
          <w:szCs w:val="30"/>
        </w:rPr>
      </w:pPr>
      <w:r>
        <w:rPr>
          <w:rFonts w:hint="eastAsia"/>
          <w:sz w:val="30"/>
          <w:szCs w:val="30"/>
        </w:rPr>
        <w:t xml:space="preserve">　　　　　　　　　　</w:t>
      </w:r>
    </w:p>
    <w:p w:rsidR="008C61BE" w:rsidRDefault="00A20F6D">
      <w:pPr>
        <w:spacing w:after="50" w:line="300" w:lineRule="auto"/>
        <w:rPr>
          <w:sz w:val="30"/>
          <w:szCs w:val="30"/>
        </w:rPr>
      </w:pPr>
      <w:r>
        <w:rPr>
          <w:rFonts w:hint="eastAsia"/>
          <w:sz w:val="30"/>
          <w:szCs w:val="30"/>
        </w:rPr>
        <w:t>磋商响应方：</w:t>
      </w:r>
      <w:r>
        <w:rPr>
          <w:rFonts w:hint="eastAsia"/>
          <w:sz w:val="30"/>
          <w:szCs w:val="30"/>
          <w:vertAlign w:val="subscript"/>
        </w:rPr>
        <w:t xml:space="preserve">　</w:t>
      </w:r>
      <w:r>
        <w:rPr>
          <w:rFonts w:hint="eastAsia"/>
          <w:sz w:val="30"/>
          <w:szCs w:val="30"/>
          <w:u w:val="single"/>
        </w:rPr>
        <w:t xml:space="preserve">　　　　　　　　　　　</w:t>
      </w:r>
      <w:r>
        <w:rPr>
          <w:rFonts w:hint="eastAsia"/>
          <w:sz w:val="30"/>
          <w:szCs w:val="30"/>
        </w:rPr>
        <w:t>（单位公章）</w:t>
      </w:r>
    </w:p>
    <w:p w:rsidR="008C61BE" w:rsidRDefault="00A20F6D">
      <w:pPr>
        <w:spacing w:after="50" w:line="300" w:lineRule="auto"/>
        <w:rPr>
          <w:sz w:val="30"/>
          <w:szCs w:val="30"/>
        </w:rPr>
      </w:pPr>
      <w:r>
        <w:rPr>
          <w:rFonts w:hint="eastAsia"/>
          <w:sz w:val="30"/>
          <w:szCs w:val="30"/>
        </w:rPr>
        <w:t xml:space="preserve">日期：　</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rsidR="008C61BE" w:rsidRDefault="00A20F6D">
      <w:pPr>
        <w:spacing w:afterLines="50" w:after="156" w:line="540" w:lineRule="exact"/>
        <w:rPr>
          <w:b/>
          <w:sz w:val="28"/>
          <w:u w:val="single"/>
        </w:rPr>
      </w:pPr>
      <w:r>
        <w:rPr>
          <w:b/>
          <w:sz w:val="28"/>
        </w:rPr>
        <w:t xml:space="preserve">  </w:t>
      </w:r>
      <w:r>
        <w:rPr>
          <w:b/>
          <w:sz w:val="28"/>
          <w:u w:val="single"/>
        </w:rPr>
        <w:t xml:space="preserve">                                                                  </w:t>
      </w:r>
    </w:p>
    <w:p w:rsidR="008C61BE" w:rsidRDefault="00A20F6D">
      <w:pPr>
        <w:jc w:val="center"/>
        <w:rPr>
          <w:b/>
          <w:sz w:val="28"/>
        </w:rPr>
      </w:pPr>
      <w:r>
        <w:rPr>
          <w:rFonts w:hint="eastAsia"/>
          <w:b/>
          <w:sz w:val="28"/>
        </w:rPr>
        <w:t>法定代表人身份证复印件粘贴处</w:t>
      </w:r>
    </w:p>
    <w:p w:rsidR="008C61BE" w:rsidRDefault="00A20F6D">
      <w:pPr>
        <w:rPr>
          <w:b/>
          <w:sz w:val="28"/>
        </w:rPr>
      </w:pPr>
      <w:r>
        <w:rPr>
          <w:b/>
          <w:sz w:val="28"/>
        </w:rPr>
        <w:br w:type="page"/>
      </w:r>
      <w:r>
        <w:rPr>
          <w:rFonts w:hint="eastAsia"/>
          <w:b/>
          <w:sz w:val="28"/>
        </w:rPr>
        <w:lastRenderedPageBreak/>
        <w:t>附件二</w:t>
      </w:r>
    </w:p>
    <w:p w:rsidR="008C61BE" w:rsidRDefault="00A20F6D">
      <w:pPr>
        <w:jc w:val="center"/>
        <w:rPr>
          <w:b/>
          <w:sz w:val="44"/>
        </w:rPr>
      </w:pPr>
      <w:r>
        <w:rPr>
          <w:rFonts w:hint="eastAsia"/>
          <w:b/>
          <w:sz w:val="44"/>
        </w:rPr>
        <w:t>法定代表人授权委托书</w:t>
      </w:r>
    </w:p>
    <w:p w:rsidR="008C61BE" w:rsidRDefault="008C61BE">
      <w:pPr>
        <w:rPr>
          <w:sz w:val="28"/>
        </w:rPr>
      </w:pPr>
    </w:p>
    <w:p w:rsidR="008C61BE" w:rsidRDefault="00A20F6D">
      <w:pPr>
        <w:rPr>
          <w:sz w:val="30"/>
          <w:szCs w:val="30"/>
        </w:rPr>
      </w:pPr>
      <w:r>
        <w:rPr>
          <w:rFonts w:hint="eastAsia"/>
          <w:sz w:val="30"/>
          <w:szCs w:val="30"/>
        </w:rPr>
        <w:t>致浙江师范大学采购中心：</w:t>
      </w:r>
    </w:p>
    <w:p w:rsidR="008C61BE" w:rsidRDefault="00A20F6D">
      <w:pPr>
        <w:snapToGrid w:val="0"/>
        <w:spacing w:beforeLines="50" w:before="156" w:after="50" w:line="380" w:lineRule="exact"/>
        <w:ind w:firstLineChars="200" w:firstLine="600"/>
        <w:rPr>
          <w:sz w:val="30"/>
          <w:szCs w:val="30"/>
        </w:rPr>
      </w:pPr>
      <w:r>
        <w:rPr>
          <w:rFonts w:hint="eastAsia"/>
          <w:sz w:val="30"/>
          <w:szCs w:val="30"/>
        </w:rPr>
        <w:t>本人</w:t>
      </w:r>
      <w:r>
        <w:rPr>
          <w:sz w:val="30"/>
          <w:szCs w:val="30"/>
          <w:u w:val="single"/>
        </w:rPr>
        <w:t xml:space="preserve">          </w:t>
      </w:r>
      <w:r>
        <w:rPr>
          <w:sz w:val="30"/>
          <w:szCs w:val="30"/>
        </w:rPr>
        <w:t>(</w:t>
      </w:r>
      <w:r>
        <w:rPr>
          <w:rFonts w:hint="eastAsia"/>
          <w:sz w:val="30"/>
          <w:szCs w:val="30"/>
        </w:rPr>
        <w:t>姓名</w:t>
      </w:r>
      <w:r>
        <w:rPr>
          <w:sz w:val="30"/>
          <w:szCs w:val="30"/>
        </w:rPr>
        <w:t>)</w:t>
      </w:r>
      <w:r>
        <w:rPr>
          <w:rFonts w:hint="eastAsia"/>
          <w:sz w:val="30"/>
          <w:szCs w:val="30"/>
        </w:rPr>
        <w:t>系</w:t>
      </w:r>
      <w:r>
        <w:rPr>
          <w:sz w:val="30"/>
          <w:szCs w:val="30"/>
          <w:u w:val="single"/>
        </w:rPr>
        <w:t xml:space="preserve">           </w:t>
      </w:r>
      <w:r>
        <w:rPr>
          <w:rFonts w:hint="eastAsia"/>
          <w:sz w:val="30"/>
          <w:szCs w:val="30"/>
        </w:rPr>
        <w:t>（磋商响应单位全称）法定代表人，现授权委托本单位职工</w:t>
      </w:r>
      <w:r>
        <w:rPr>
          <w:sz w:val="30"/>
          <w:szCs w:val="30"/>
          <w:u w:val="single"/>
        </w:rPr>
        <w:t xml:space="preserve">            </w:t>
      </w:r>
      <w:r>
        <w:rPr>
          <w:rFonts w:hint="eastAsia"/>
          <w:sz w:val="30"/>
          <w:szCs w:val="30"/>
        </w:rPr>
        <w:t>（授权代表姓名）以我方名义参加</w:t>
      </w:r>
      <w:r>
        <w:rPr>
          <w:sz w:val="30"/>
          <w:szCs w:val="30"/>
          <w:u w:val="single"/>
        </w:rPr>
        <w:t xml:space="preserve">                  </w:t>
      </w:r>
      <w:r>
        <w:rPr>
          <w:rFonts w:hint="eastAsia"/>
          <w:sz w:val="30"/>
          <w:szCs w:val="30"/>
        </w:rPr>
        <w:t>（项目名称）的磋商活动，并代表我方全权办理针对上述项目的磋商、签约等具体事务和签署相关文件。</w:t>
      </w:r>
    </w:p>
    <w:p w:rsidR="008C61BE" w:rsidRDefault="00A20F6D">
      <w:pPr>
        <w:snapToGrid w:val="0"/>
        <w:spacing w:beforeLines="50" w:before="156" w:after="50" w:line="380" w:lineRule="exact"/>
        <w:ind w:firstLineChars="200" w:firstLine="600"/>
        <w:rPr>
          <w:sz w:val="30"/>
          <w:szCs w:val="30"/>
        </w:rPr>
      </w:pPr>
      <w:r>
        <w:rPr>
          <w:rFonts w:hint="eastAsia"/>
          <w:sz w:val="30"/>
          <w:szCs w:val="30"/>
        </w:rPr>
        <w:t>我方对被授权人的签名负全部责任。</w:t>
      </w:r>
    </w:p>
    <w:p w:rsidR="008C61BE" w:rsidRDefault="00A20F6D">
      <w:pPr>
        <w:snapToGrid w:val="0"/>
        <w:spacing w:beforeLines="50" w:before="156" w:after="50" w:line="380" w:lineRule="exact"/>
        <w:ind w:firstLineChars="200" w:firstLine="600"/>
        <w:rPr>
          <w:sz w:val="30"/>
          <w:szCs w:val="30"/>
        </w:rPr>
      </w:pPr>
      <w:r>
        <w:rPr>
          <w:rFonts w:hint="eastAsia"/>
          <w:sz w:val="30"/>
          <w:szCs w:val="30"/>
        </w:rPr>
        <w:t>在撤销授权的书面通知以前，本授权书一直有效。被授权人在授权书有效期内签署的所有文件不因授权的撤销而失效。</w:t>
      </w:r>
    </w:p>
    <w:p w:rsidR="008C61BE" w:rsidRDefault="00A20F6D">
      <w:pPr>
        <w:snapToGrid w:val="0"/>
        <w:spacing w:beforeLines="50" w:before="156" w:after="50" w:line="380" w:lineRule="exact"/>
        <w:ind w:firstLineChars="200" w:firstLine="600"/>
        <w:rPr>
          <w:sz w:val="30"/>
          <w:szCs w:val="30"/>
        </w:rPr>
      </w:pPr>
      <w:r>
        <w:rPr>
          <w:rFonts w:hint="eastAsia"/>
          <w:sz w:val="30"/>
          <w:szCs w:val="30"/>
        </w:rPr>
        <w:t>被授权人无转委托权，特此委托。</w:t>
      </w:r>
    </w:p>
    <w:p w:rsidR="008C61BE" w:rsidRDefault="008C61BE">
      <w:pPr>
        <w:rPr>
          <w:sz w:val="30"/>
          <w:szCs w:val="30"/>
        </w:rPr>
      </w:pPr>
    </w:p>
    <w:p w:rsidR="008C61BE" w:rsidRDefault="00A20F6D">
      <w:pPr>
        <w:spacing w:line="360" w:lineRule="exact"/>
        <w:ind w:left="3090" w:firstLine="312"/>
        <w:rPr>
          <w:sz w:val="30"/>
          <w:szCs w:val="30"/>
        </w:rPr>
      </w:pPr>
      <w:r>
        <w:rPr>
          <w:rFonts w:hint="eastAsia"/>
          <w:sz w:val="30"/>
          <w:szCs w:val="30"/>
        </w:rPr>
        <w:t>磋商响应方：</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rPr>
        <w:t>（公章）</w:t>
      </w:r>
    </w:p>
    <w:p w:rsidR="008C61BE" w:rsidRDefault="00A20F6D">
      <w:pPr>
        <w:spacing w:line="360" w:lineRule="exact"/>
        <w:ind w:left="3090" w:firstLine="312"/>
        <w:rPr>
          <w:sz w:val="30"/>
          <w:szCs w:val="30"/>
        </w:rPr>
      </w:pPr>
      <w:r>
        <w:rPr>
          <w:rFonts w:hint="eastAsia"/>
          <w:sz w:val="30"/>
          <w:szCs w:val="30"/>
        </w:rPr>
        <w:t>法定代表人：</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rPr>
        <w:t>（签字）</w:t>
      </w:r>
    </w:p>
    <w:p w:rsidR="008C61BE" w:rsidRDefault="00A20F6D">
      <w:pPr>
        <w:spacing w:line="360" w:lineRule="exact"/>
        <w:ind w:left="3090" w:firstLine="312"/>
        <w:rPr>
          <w:sz w:val="30"/>
          <w:szCs w:val="30"/>
        </w:rPr>
      </w:pPr>
      <w:r>
        <w:rPr>
          <w:rFonts w:hint="eastAsia"/>
          <w:sz w:val="30"/>
          <w:szCs w:val="30"/>
        </w:rPr>
        <w:t>联系电话：</w:t>
      </w:r>
      <w:r>
        <w:rPr>
          <w:sz w:val="30"/>
          <w:szCs w:val="30"/>
          <w:u w:val="single"/>
        </w:rPr>
        <w:t xml:space="preserve">                      </w:t>
      </w:r>
    </w:p>
    <w:p w:rsidR="008C61BE" w:rsidRDefault="00A20F6D">
      <w:pPr>
        <w:spacing w:line="360" w:lineRule="exact"/>
        <w:ind w:left="3090" w:firstLine="312"/>
        <w:rPr>
          <w:sz w:val="30"/>
          <w:szCs w:val="30"/>
        </w:rPr>
      </w:pPr>
      <w:r>
        <w:rPr>
          <w:rFonts w:hint="eastAsia"/>
          <w:sz w:val="30"/>
          <w:szCs w:val="30"/>
        </w:rPr>
        <w:t>身份证号码：</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sz w:val="30"/>
          <w:szCs w:val="30"/>
        </w:rPr>
        <w:t xml:space="preserve">      </w:t>
      </w:r>
    </w:p>
    <w:p w:rsidR="008C61BE" w:rsidRDefault="00A20F6D">
      <w:pPr>
        <w:spacing w:line="360" w:lineRule="exact"/>
        <w:ind w:left="3090" w:firstLine="312"/>
        <w:rPr>
          <w:sz w:val="30"/>
          <w:szCs w:val="30"/>
        </w:rPr>
      </w:pPr>
      <w:r>
        <w:rPr>
          <w:rFonts w:hint="eastAsia"/>
          <w:sz w:val="30"/>
          <w:szCs w:val="30"/>
        </w:rPr>
        <w:t>被授权人：</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rPr>
        <w:t>（签字）</w:t>
      </w:r>
    </w:p>
    <w:p w:rsidR="008C61BE" w:rsidRDefault="00A20F6D">
      <w:pPr>
        <w:spacing w:line="360" w:lineRule="exact"/>
        <w:ind w:left="3090" w:firstLine="312"/>
        <w:rPr>
          <w:sz w:val="30"/>
          <w:szCs w:val="30"/>
        </w:rPr>
      </w:pPr>
      <w:r>
        <w:rPr>
          <w:rFonts w:hint="eastAsia"/>
          <w:sz w:val="30"/>
          <w:szCs w:val="30"/>
        </w:rPr>
        <w:t>身份证号码：</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rPr>
        <w:t xml:space="preserve">　</w:t>
      </w:r>
      <w:r>
        <w:rPr>
          <w:sz w:val="30"/>
          <w:szCs w:val="30"/>
        </w:rPr>
        <w:t xml:space="preserve">        </w:t>
      </w:r>
    </w:p>
    <w:p w:rsidR="008C61BE" w:rsidRDefault="00A20F6D">
      <w:pPr>
        <w:spacing w:line="360" w:lineRule="exact"/>
        <w:ind w:left="3090" w:firstLine="312"/>
        <w:rPr>
          <w:sz w:val="30"/>
          <w:szCs w:val="30"/>
        </w:rPr>
      </w:pPr>
      <w:r>
        <w:rPr>
          <w:rFonts w:hint="eastAsia"/>
          <w:sz w:val="30"/>
          <w:szCs w:val="30"/>
        </w:rPr>
        <w:t>联系电话：</w:t>
      </w:r>
      <w:r>
        <w:rPr>
          <w:sz w:val="30"/>
          <w:szCs w:val="30"/>
          <w:u w:val="single"/>
        </w:rPr>
        <w:t xml:space="preserve">                      </w:t>
      </w:r>
    </w:p>
    <w:p w:rsidR="008C61BE" w:rsidRDefault="00A20F6D">
      <w:pPr>
        <w:spacing w:line="360" w:lineRule="exact"/>
        <w:ind w:left="3090" w:right="600" w:firstLine="312"/>
        <w:jc w:val="center"/>
        <w:rPr>
          <w:sz w:val="30"/>
          <w:szCs w:val="30"/>
        </w:rPr>
      </w:pP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p w:rsidR="008C61BE" w:rsidRDefault="00A20F6D">
      <w:pPr>
        <w:spacing w:afterLines="50" w:after="156" w:line="540" w:lineRule="exact"/>
        <w:rPr>
          <w:b/>
          <w:sz w:val="28"/>
          <w:u w:val="single"/>
        </w:rPr>
      </w:pPr>
      <w:r>
        <w:rPr>
          <w:b/>
          <w:sz w:val="28"/>
        </w:rPr>
        <w:t xml:space="preserve"> </w:t>
      </w:r>
      <w:r>
        <w:rPr>
          <w:b/>
          <w:sz w:val="28"/>
          <w:u w:val="single"/>
        </w:rPr>
        <w:t xml:space="preserve">                                                                  </w:t>
      </w:r>
    </w:p>
    <w:p w:rsidR="008C61BE" w:rsidRDefault="00A20F6D">
      <w:pPr>
        <w:jc w:val="center"/>
        <w:rPr>
          <w:b/>
          <w:sz w:val="28"/>
        </w:rPr>
      </w:pPr>
      <w:r>
        <w:rPr>
          <w:rFonts w:hint="eastAsia"/>
          <w:b/>
          <w:sz w:val="28"/>
        </w:rPr>
        <w:t>授权代表身份证复印件粘贴处</w:t>
      </w:r>
    </w:p>
    <w:p w:rsidR="008C61BE" w:rsidRDefault="008C61BE">
      <w:pPr>
        <w:spacing w:line="360" w:lineRule="exact"/>
        <w:ind w:right="600"/>
        <w:rPr>
          <w:sz w:val="30"/>
          <w:szCs w:val="30"/>
        </w:rPr>
      </w:pPr>
    </w:p>
    <w:p w:rsidR="008C61BE" w:rsidRDefault="008C61BE">
      <w:pPr>
        <w:rPr>
          <w:b/>
          <w:sz w:val="30"/>
          <w:szCs w:val="30"/>
        </w:rPr>
      </w:pPr>
    </w:p>
    <w:p w:rsidR="008C61BE" w:rsidRDefault="00A20F6D">
      <w:pPr>
        <w:rPr>
          <w:rFonts w:ascii="宋体" w:hAnsi="宋体"/>
          <w:sz w:val="30"/>
          <w:szCs w:val="30"/>
        </w:rPr>
      </w:pPr>
      <w:r>
        <w:rPr>
          <w:rFonts w:hint="eastAsia"/>
          <w:b/>
          <w:sz w:val="28"/>
        </w:rPr>
        <w:lastRenderedPageBreak/>
        <w:t>附件三</w:t>
      </w:r>
      <w:r>
        <w:rPr>
          <w:b/>
          <w:sz w:val="28"/>
        </w:rPr>
        <w:t xml:space="preserve"> </w:t>
      </w:r>
      <w:r>
        <w:rPr>
          <w:b/>
          <w:sz w:val="36"/>
          <w:szCs w:val="36"/>
        </w:rPr>
        <w:t xml:space="preserve">              </w:t>
      </w:r>
      <w:r>
        <w:rPr>
          <w:rFonts w:hint="eastAsia"/>
          <w:b/>
          <w:sz w:val="44"/>
        </w:rPr>
        <w:t>商务响应表</w:t>
      </w:r>
      <w:r>
        <w:rPr>
          <w:rFonts w:ascii="宋体" w:hAnsi="宋体" w:hint="eastAsia"/>
          <w:sz w:val="30"/>
          <w:szCs w:val="30"/>
        </w:rPr>
        <w:t xml:space="preserve">         </w:t>
      </w:r>
    </w:p>
    <w:tbl>
      <w:tblPr>
        <w:tblW w:w="9585" w:type="dxa"/>
        <w:tblInd w:w="-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246"/>
        <w:gridCol w:w="2732"/>
        <w:gridCol w:w="3169"/>
        <w:gridCol w:w="1730"/>
      </w:tblGrid>
      <w:tr w:rsidR="008C61BE">
        <w:trPr>
          <w:trHeight w:val="642"/>
        </w:trPr>
        <w:tc>
          <w:tcPr>
            <w:tcW w:w="70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b/>
                <w:sz w:val="24"/>
              </w:rPr>
            </w:pPr>
            <w:r>
              <w:rPr>
                <w:rFonts w:ascii="仿宋_GB2312" w:hAnsi="宋体" w:hint="eastAsia"/>
                <w:b/>
                <w:sz w:val="24"/>
              </w:rPr>
              <w:t>序号</w:t>
            </w:r>
          </w:p>
        </w:tc>
        <w:tc>
          <w:tcPr>
            <w:tcW w:w="1246"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b/>
                <w:sz w:val="24"/>
              </w:rPr>
            </w:pPr>
            <w:r>
              <w:rPr>
                <w:rFonts w:ascii="仿宋_GB2312" w:hAnsi="宋体" w:hint="eastAsia"/>
                <w:b/>
                <w:sz w:val="24"/>
              </w:rPr>
              <w:t>项目</w:t>
            </w:r>
          </w:p>
        </w:tc>
        <w:tc>
          <w:tcPr>
            <w:tcW w:w="2732"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b/>
                <w:sz w:val="24"/>
              </w:rPr>
            </w:pPr>
            <w:r>
              <w:rPr>
                <w:rFonts w:ascii="仿宋_GB2312" w:hAnsi="宋体" w:hint="eastAsia"/>
                <w:b/>
                <w:sz w:val="24"/>
              </w:rPr>
              <w:t>磋商文件要求</w:t>
            </w:r>
          </w:p>
        </w:tc>
        <w:tc>
          <w:tcPr>
            <w:tcW w:w="316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b/>
                <w:sz w:val="24"/>
              </w:rPr>
            </w:pPr>
            <w:r>
              <w:rPr>
                <w:rFonts w:ascii="仿宋_GB2312" w:hAnsi="宋体" w:hint="eastAsia"/>
                <w:b/>
                <w:sz w:val="24"/>
              </w:rPr>
              <w:t>磋商响应文件实际情况</w:t>
            </w:r>
          </w:p>
        </w:tc>
        <w:tc>
          <w:tcPr>
            <w:tcW w:w="1730"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jc w:val="center"/>
              <w:rPr>
                <w:rFonts w:ascii="仿宋_GB2312" w:hAnsi="宋体"/>
                <w:b/>
                <w:sz w:val="24"/>
              </w:rPr>
            </w:pPr>
            <w:r>
              <w:rPr>
                <w:rFonts w:ascii="仿宋_GB2312" w:hAnsi="宋体" w:hint="eastAsia"/>
                <w:b/>
                <w:sz w:val="24"/>
              </w:rPr>
              <w:t>具体情况说明</w:t>
            </w:r>
          </w:p>
          <w:p w:rsidR="008C61BE" w:rsidRDefault="00A20F6D">
            <w:pPr>
              <w:snapToGrid w:val="0"/>
              <w:spacing w:beforeLines="50" w:before="156"/>
              <w:jc w:val="center"/>
              <w:rPr>
                <w:rFonts w:ascii="仿宋_GB2312" w:hAnsi="宋体"/>
                <w:b/>
                <w:sz w:val="24"/>
              </w:rPr>
            </w:pPr>
            <w:r>
              <w:rPr>
                <w:rFonts w:ascii="仿宋_GB2312" w:hAnsi="宋体" w:hint="eastAsia"/>
                <w:b/>
                <w:sz w:val="24"/>
              </w:rPr>
              <w:t>（是否偏离）</w:t>
            </w:r>
          </w:p>
        </w:tc>
      </w:tr>
      <w:tr w:rsidR="008C61BE">
        <w:trPr>
          <w:trHeight w:val="469"/>
        </w:trPr>
        <w:tc>
          <w:tcPr>
            <w:tcW w:w="70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1</w:t>
            </w:r>
          </w:p>
        </w:tc>
        <w:tc>
          <w:tcPr>
            <w:tcW w:w="1246"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规范性要求</w:t>
            </w:r>
          </w:p>
        </w:tc>
        <w:tc>
          <w:tcPr>
            <w:tcW w:w="2732" w:type="dxa"/>
            <w:tcBorders>
              <w:top w:val="single" w:sz="4" w:space="0" w:color="auto"/>
              <w:left w:val="single" w:sz="4" w:space="0" w:color="auto"/>
              <w:bottom w:val="single" w:sz="4" w:space="0" w:color="auto"/>
              <w:right w:val="single" w:sz="4" w:space="0" w:color="auto"/>
            </w:tcBorders>
          </w:tcPr>
          <w:p w:rsidR="008C61BE" w:rsidRPr="00A20F6D" w:rsidRDefault="00A20F6D">
            <w:pPr>
              <w:snapToGrid w:val="0"/>
              <w:spacing w:beforeLines="50" w:before="156"/>
              <w:rPr>
                <w:rFonts w:ascii="仿宋_GB2312" w:eastAsia="仿宋_GB2312" w:hAnsi="宋体"/>
                <w:sz w:val="24"/>
                <w:highlight w:val="yellow"/>
              </w:rPr>
            </w:pPr>
            <w:r w:rsidRPr="00A20F6D">
              <w:rPr>
                <w:rFonts w:ascii="宋体" w:hAnsi="宋体" w:hint="eastAsia"/>
              </w:rPr>
              <w:t>▲</w:t>
            </w:r>
            <w:r w:rsidRPr="00A20F6D">
              <w:rPr>
                <w:rFonts w:hint="eastAsia"/>
              </w:rPr>
              <w:t>必须严格遵守国家相关行业标准，每车必须购买保险。</w:t>
            </w:r>
          </w:p>
        </w:tc>
        <w:tc>
          <w:tcPr>
            <w:tcW w:w="3169"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c>
          <w:tcPr>
            <w:tcW w:w="1730"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r>
      <w:tr w:rsidR="008C61BE">
        <w:trPr>
          <w:trHeight w:val="719"/>
        </w:trPr>
        <w:tc>
          <w:tcPr>
            <w:tcW w:w="70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2</w:t>
            </w:r>
          </w:p>
        </w:tc>
        <w:tc>
          <w:tcPr>
            <w:tcW w:w="1246"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模式要求</w:t>
            </w:r>
          </w:p>
        </w:tc>
        <w:tc>
          <w:tcPr>
            <w:tcW w:w="2732" w:type="dxa"/>
            <w:tcBorders>
              <w:top w:val="single" w:sz="4" w:space="0" w:color="auto"/>
              <w:left w:val="single" w:sz="4" w:space="0" w:color="auto"/>
              <w:bottom w:val="single" w:sz="4" w:space="0" w:color="auto"/>
              <w:right w:val="single" w:sz="4" w:space="0" w:color="auto"/>
            </w:tcBorders>
          </w:tcPr>
          <w:p w:rsidR="008C61BE" w:rsidRPr="00A20F6D" w:rsidRDefault="00A20F6D">
            <w:pPr>
              <w:snapToGrid w:val="0"/>
              <w:spacing w:beforeLines="50" w:before="156"/>
              <w:rPr>
                <w:highlight w:val="yellow"/>
              </w:rPr>
            </w:pPr>
            <w:r w:rsidRPr="00A20F6D">
              <w:rPr>
                <w:rFonts w:hint="eastAsia"/>
              </w:rPr>
              <w:t>需以智能停车为主体，结合人工管理。</w:t>
            </w:r>
          </w:p>
        </w:tc>
        <w:tc>
          <w:tcPr>
            <w:tcW w:w="3169"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c>
          <w:tcPr>
            <w:tcW w:w="1730"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r>
      <w:tr w:rsidR="008C61BE">
        <w:trPr>
          <w:trHeight w:val="938"/>
        </w:trPr>
        <w:tc>
          <w:tcPr>
            <w:tcW w:w="70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3</w:t>
            </w:r>
          </w:p>
        </w:tc>
        <w:tc>
          <w:tcPr>
            <w:tcW w:w="1246"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工程建设要求</w:t>
            </w:r>
          </w:p>
        </w:tc>
        <w:tc>
          <w:tcPr>
            <w:tcW w:w="2732"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pPr>
            <w:r w:rsidRPr="00A20F6D">
              <w:rPr>
                <w:rFonts w:hint="eastAsia"/>
              </w:rPr>
              <w:t>响应方必须在校内建设智能停车系统，清晰规划具体的停车点。设计装修方案须经校相关职能部门审核同意。</w:t>
            </w:r>
          </w:p>
        </w:tc>
        <w:tc>
          <w:tcPr>
            <w:tcW w:w="3169"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ind w:left="43"/>
              <w:rPr>
                <w:rFonts w:ascii="仿宋_GB2312" w:eastAsia="仿宋_GB2312" w:hAnsi="宋体"/>
                <w:sz w:val="24"/>
              </w:rPr>
            </w:pPr>
          </w:p>
        </w:tc>
        <w:tc>
          <w:tcPr>
            <w:tcW w:w="1730"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ind w:left="43"/>
              <w:rPr>
                <w:rFonts w:ascii="仿宋_GB2312" w:eastAsia="仿宋_GB2312" w:hAnsi="宋体"/>
                <w:sz w:val="24"/>
              </w:rPr>
            </w:pPr>
          </w:p>
        </w:tc>
      </w:tr>
      <w:tr w:rsidR="008C61BE">
        <w:trPr>
          <w:trHeight w:val="938"/>
        </w:trPr>
        <w:tc>
          <w:tcPr>
            <w:tcW w:w="70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4</w:t>
            </w:r>
          </w:p>
        </w:tc>
        <w:tc>
          <w:tcPr>
            <w:tcW w:w="1246"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设备要求</w:t>
            </w:r>
          </w:p>
        </w:tc>
        <w:tc>
          <w:tcPr>
            <w:tcW w:w="2732" w:type="dxa"/>
            <w:tcBorders>
              <w:top w:val="single" w:sz="4" w:space="0" w:color="auto"/>
              <w:left w:val="single" w:sz="4" w:space="0" w:color="auto"/>
              <w:bottom w:val="single" w:sz="4" w:space="0" w:color="auto"/>
              <w:right w:val="single" w:sz="4" w:space="0" w:color="auto"/>
            </w:tcBorders>
          </w:tcPr>
          <w:p w:rsidR="008C61BE" w:rsidRPr="00A20F6D" w:rsidRDefault="00A20F6D">
            <w:pPr>
              <w:snapToGrid w:val="0"/>
              <w:spacing w:beforeLines="50" w:before="156"/>
              <w:rPr>
                <w:highlight w:val="yellow"/>
              </w:rPr>
            </w:pPr>
            <w:r w:rsidRPr="00A20F6D">
              <w:rPr>
                <w:rFonts w:hint="eastAsia"/>
              </w:rPr>
              <w:t>中标单位初期共提供</w:t>
            </w:r>
            <w:r w:rsidRPr="00A20F6D">
              <w:t>300</w:t>
            </w:r>
            <w:r w:rsidRPr="00A20F6D">
              <w:rPr>
                <w:rFonts w:hint="eastAsia"/>
              </w:rPr>
              <w:t>辆共享自行车进入校园供师生使用，后续是否增减入校车辆，由使用方根据实际情况提出。</w:t>
            </w:r>
          </w:p>
        </w:tc>
        <w:tc>
          <w:tcPr>
            <w:tcW w:w="3169"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ind w:left="43"/>
              <w:rPr>
                <w:rFonts w:ascii="仿宋_GB2312" w:eastAsia="仿宋_GB2312" w:hAnsi="宋体"/>
                <w:sz w:val="24"/>
              </w:rPr>
            </w:pPr>
          </w:p>
        </w:tc>
        <w:tc>
          <w:tcPr>
            <w:tcW w:w="1730"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ind w:left="43"/>
              <w:rPr>
                <w:rFonts w:ascii="仿宋_GB2312" w:eastAsia="仿宋_GB2312" w:hAnsi="宋体"/>
                <w:sz w:val="24"/>
              </w:rPr>
            </w:pPr>
          </w:p>
        </w:tc>
      </w:tr>
      <w:tr w:rsidR="008C61BE">
        <w:trPr>
          <w:trHeight w:val="820"/>
        </w:trPr>
        <w:tc>
          <w:tcPr>
            <w:tcW w:w="70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5</w:t>
            </w:r>
          </w:p>
        </w:tc>
        <w:tc>
          <w:tcPr>
            <w:tcW w:w="1246"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运营要求</w:t>
            </w:r>
          </w:p>
        </w:tc>
        <w:tc>
          <w:tcPr>
            <w:tcW w:w="2732" w:type="dxa"/>
            <w:tcBorders>
              <w:top w:val="single" w:sz="4" w:space="0" w:color="auto"/>
              <w:left w:val="single" w:sz="4" w:space="0" w:color="auto"/>
              <w:bottom w:val="single" w:sz="4" w:space="0" w:color="auto"/>
              <w:right w:val="single" w:sz="4" w:space="0" w:color="auto"/>
            </w:tcBorders>
          </w:tcPr>
          <w:p w:rsidR="008C61BE" w:rsidRPr="00A20F6D" w:rsidRDefault="00A20F6D">
            <w:pPr>
              <w:snapToGrid w:val="0"/>
              <w:spacing w:beforeLines="50" w:before="156"/>
              <w:rPr>
                <w:highlight w:val="yellow"/>
              </w:rPr>
            </w:pPr>
            <w:r>
              <w:rPr>
                <w:rFonts w:hint="eastAsia"/>
              </w:rPr>
              <w:t>有完善的日常运营流程及人员架构</w:t>
            </w:r>
          </w:p>
        </w:tc>
        <w:tc>
          <w:tcPr>
            <w:tcW w:w="3169"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c>
          <w:tcPr>
            <w:tcW w:w="1730"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r>
      <w:tr w:rsidR="008C61BE">
        <w:trPr>
          <w:trHeight w:val="2018"/>
        </w:trPr>
        <w:tc>
          <w:tcPr>
            <w:tcW w:w="709"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6</w:t>
            </w:r>
          </w:p>
        </w:tc>
        <w:tc>
          <w:tcPr>
            <w:tcW w:w="1246" w:type="dxa"/>
            <w:tcBorders>
              <w:top w:val="single" w:sz="4" w:space="0" w:color="auto"/>
              <w:left w:val="single" w:sz="4" w:space="0" w:color="auto"/>
              <w:bottom w:val="single" w:sz="4" w:space="0" w:color="auto"/>
              <w:right w:val="single" w:sz="4" w:space="0" w:color="auto"/>
            </w:tcBorders>
          </w:tcPr>
          <w:p w:rsidR="008C61BE" w:rsidRDefault="00A20F6D">
            <w:pPr>
              <w:snapToGrid w:val="0"/>
              <w:spacing w:beforeLines="50" w:before="156"/>
              <w:rPr>
                <w:rFonts w:ascii="仿宋_GB2312" w:hAnsi="宋体"/>
                <w:sz w:val="24"/>
              </w:rPr>
            </w:pPr>
            <w:r>
              <w:rPr>
                <w:rFonts w:ascii="仿宋_GB2312" w:hAnsi="宋体" w:hint="eastAsia"/>
                <w:sz w:val="24"/>
              </w:rPr>
              <w:t>服务承诺</w:t>
            </w:r>
          </w:p>
        </w:tc>
        <w:tc>
          <w:tcPr>
            <w:tcW w:w="2732" w:type="dxa"/>
            <w:tcBorders>
              <w:top w:val="single" w:sz="4" w:space="0" w:color="auto"/>
              <w:left w:val="single" w:sz="4" w:space="0" w:color="auto"/>
              <w:bottom w:val="single" w:sz="4" w:space="0" w:color="auto"/>
              <w:right w:val="single" w:sz="4" w:space="0" w:color="auto"/>
            </w:tcBorders>
          </w:tcPr>
          <w:p w:rsidR="008C61BE" w:rsidRPr="00A20F6D" w:rsidRDefault="00A20F6D" w:rsidP="00A20F6D">
            <w:pPr>
              <w:snapToGrid w:val="0"/>
              <w:spacing w:line="340" w:lineRule="exact"/>
              <w:jc w:val="left"/>
              <w:rPr>
                <w:del w:id="7" w:author="施璐" w:date="2020-07-24T11:49:00Z"/>
                <w:rFonts w:ascii="宋体" w:hAnsi="宋体"/>
                <w:szCs w:val="21"/>
              </w:rPr>
            </w:pPr>
            <w:r w:rsidRPr="00A20F6D">
              <w:rPr>
                <w:rFonts w:ascii="宋体" w:hAnsi="宋体" w:hint="eastAsia"/>
                <w:szCs w:val="21"/>
              </w:rPr>
              <w:t>有针对运营管理与校方的配合程度、交通安全事故责任、学生个人信息、车辆维护等方面的责任保证书。</w:t>
            </w:r>
          </w:p>
          <w:p w:rsidR="008C61BE" w:rsidRPr="00A20F6D" w:rsidRDefault="00A20F6D" w:rsidP="00A20F6D">
            <w:pPr>
              <w:snapToGrid w:val="0"/>
              <w:spacing w:line="340" w:lineRule="exact"/>
              <w:jc w:val="left"/>
              <w:rPr>
                <w:highlight w:val="yellow"/>
              </w:rPr>
            </w:pPr>
            <w:r w:rsidRPr="00A20F6D">
              <w:rPr>
                <w:rFonts w:ascii="宋体" w:hAnsi="宋体" w:hint="eastAsia"/>
                <w:szCs w:val="21"/>
              </w:rPr>
              <w:t>出于校园安全稳定管理需要，运营商有义务向管理方提供车辆使用的数据情况。</w:t>
            </w:r>
          </w:p>
        </w:tc>
        <w:tc>
          <w:tcPr>
            <w:tcW w:w="3169"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c>
          <w:tcPr>
            <w:tcW w:w="1730" w:type="dxa"/>
            <w:tcBorders>
              <w:top w:val="single" w:sz="4" w:space="0" w:color="auto"/>
              <w:left w:val="single" w:sz="4" w:space="0" w:color="auto"/>
              <w:bottom w:val="single" w:sz="4" w:space="0" w:color="auto"/>
              <w:right w:val="single" w:sz="4" w:space="0" w:color="auto"/>
            </w:tcBorders>
          </w:tcPr>
          <w:p w:rsidR="008C61BE" w:rsidRDefault="008C61BE">
            <w:pPr>
              <w:snapToGrid w:val="0"/>
              <w:spacing w:beforeLines="50" w:before="156"/>
              <w:rPr>
                <w:rFonts w:ascii="仿宋_GB2312" w:eastAsia="仿宋_GB2312" w:hAnsi="宋体"/>
                <w:sz w:val="24"/>
              </w:rPr>
            </w:pPr>
          </w:p>
        </w:tc>
      </w:tr>
    </w:tbl>
    <w:p w:rsidR="008C61BE" w:rsidRDefault="00A20F6D">
      <w:pPr>
        <w:spacing w:line="360" w:lineRule="auto"/>
        <w:rPr>
          <w:rFonts w:ascii="宋体" w:hAnsi="宋体"/>
          <w:smallCaps/>
          <w:sz w:val="30"/>
          <w:szCs w:val="30"/>
        </w:rPr>
      </w:pPr>
      <w:r>
        <w:rPr>
          <w:rFonts w:ascii="宋体" w:hAnsi="宋体" w:hint="eastAsia"/>
          <w:smallCaps/>
          <w:sz w:val="30"/>
          <w:szCs w:val="30"/>
        </w:rPr>
        <w:t>注：请按实际情况填写，与磋商文件没有偏离则注明无偏离。</w:t>
      </w:r>
    </w:p>
    <w:p w:rsidR="008C61BE" w:rsidRDefault="00A20F6D">
      <w:pPr>
        <w:spacing w:line="360" w:lineRule="auto"/>
        <w:ind w:leftChars="700" w:left="1470"/>
        <w:rPr>
          <w:rFonts w:ascii="宋体" w:hAnsi="宋体"/>
          <w:smallCaps/>
          <w:sz w:val="30"/>
          <w:szCs w:val="30"/>
        </w:rPr>
      </w:pPr>
      <w:r>
        <w:rPr>
          <w:rFonts w:ascii="宋体" w:hAnsi="宋体" w:hint="eastAsia"/>
          <w:smallCaps/>
          <w:sz w:val="30"/>
          <w:szCs w:val="30"/>
        </w:rPr>
        <w:t>磋商响应方（盖章）：</w:t>
      </w:r>
      <w:r>
        <w:rPr>
          <w:rFonts w:ascii="宋体" w:hAnsi="宋体" w:hint="eastAsia"/>
          <w:smallCaps/>
          <w:sz w:val="30"/>
          <w:szCs w:val="30"/>
          <w:u w:val="single"/>
        </w:rPr>
        <w:t xml:space="preserve">                               </w:t>
      </w:r>
      <w:r>
        <w:rPr>
          <w:rFonts w:ascii="宋体" w:hAnsi="宋体" w:hint="eastAsia"/>
          <w:smallCaps/>
          <w:sz w:val="30"/>
          <w:szCs w:val="30"/>
        </w:rPr>
        <w:t xml:space="preserve">              法定代表人或授权代表签字：</w:t>
      </w:r>
      <w:r>
        <w:rPr>
          <w:rFonts w:ascii="宋体" w:hAnsi="宋体" w:hint="eastAsia"/>
          <w:smallCaps/>
          <w:sz w:val="30"/>
          <w:szCs w:val="30"/>
          <w:u w:val="single"/>
        </w:rPr>
        <w:t xml:space="preserve">                 </w:t>
      </w:r>
    </w:p>
    <w:p w:rsidR="008C61BE" w:rsidRDefault="00A20F6D">
      <w:pPr>
        <w:spacing w:line="360" w:lineRule="auto"/>
        <w:ind w:firstLineChars="1900" w:firstLine="5700"/>
        <w:rPr>
          <w:rFonts w:ascii="宋体" w:hAnsi="宋体"/>
          <w:smallCaps/>
          <w:sz w:val="30"/>
          <w:szCs w:val="30"/>
        </w:rPr>
      </w:pPr>
      <w:r>
        <w:rPr>
          <w:rFonts w:ascii="宋体" w:hAnsi="宋体" w:hint="eastAsia"/>
          <w:smallCaps/>
          <w:sz w:val="30"/>
          <w:szCs w:val="30"/>
        </w:rPr>
        <w:t>年    月    日</w:t>
      </w:r>
    </w:p>
    <w:p w:rsidR="008C61BE" w:rsidRDefault="008C61BE">
      <w:pPr>
        <w:spacing w:line="360" w:lineRule="auto"/>
        <w:rPr>
          <w:b/>
          <w:sz w:val="28"/>
        </w:rPr>
      </w:pPr>
    </w:p>
    <w:p w:rsidR="008C61BE" w:rsidRDefault="008C61BE">
      <w:pPr>
        <w:spacing w:line="360" w:lineRule="auto"/>
        <w:rPr>
          <w:b/>
          <w:sz w:val="28"/>
        </w:rPr>
      </w:pPr>
    </w:p>
    <w:p w:rsidR="008C61BE" w:rsidRDefault="008C61BE">
      <w:pPr>
        <w:spacing w:line="360" w:lineRule="auto"/>
        <w:rPr>
          <w:b/>
          <w:sz w:val="28"/>
        </w:rPr>
      </w:pPr>
    </w:p>
    <w:p w:rsidR="008C61BE" w:rsidRDefault="00A20F6D">
      <w:pPr>
        <w:spacing w:line="360" w:lineRule="auto"/>
        <w:rPr>
          <w:b/>
          <w:sz w:val="28"/>
        </w:rPr>
      </w:pPr>
      <w:r>
        <w:rPr>
          <w:rFonts w:hint="eastAsia"/>
          <w:b/>
          <w:sz w:val="28"/>
        </w:rPr>
        <w:t>附件四</w:t>
      </w:r>
    </w:p>
    <w:p w:rsidR="008C61BE" w:rsidRDefault="00A20F6D">
      <w:pPr>
        <w:jc w:val="center"/>
        <w:rPr>
          <w:b/>
          <w:sz w:val="44"/>
        </w:rPr>
      </w:pPr>
      <w:r>
        <w:rPr>
          <w:rFonts w:hint="eastAsia"/>
          <w:b/>
          <w:sz w:val="44"/>
        </w:rPr>
        <w:t>磋商响应方一般情况</w:t>
      </w:r>
    </w:p>
    <w:tbl>
      <w:tblPr>
        <w:tblpPr w:leftFromText="180" w:rightFromText="180" w:vertAnchor="text" w:horzAnchor="margin" w:tblpY="6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245"/>
      </w:tblGrid>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1</w:t>
            </w:r>
          </w:p>
        </w:tc>
        <w:tc>
          <w:tcPr>
            <w:tcW w:w="8550" w:type="dxa"/>
            <w:gridSpan w:val="3"/>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企业名称：</w:t>
            </w:r>
          </w:p>
        </w:tc>
      </w:tr>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2</w:t>
            </w:r>
          </w:p>
        </w:tc>
        <w:tc>
          <w:tcPr>
            <w:tcW w:w="8550" w:type="dxa"/>
            <w:gridSpan w:val="3"/>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总部地址：</w:t>
            </w:r>
          </w:p>
        </w:tc>
      </w:tr>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3</w:t>
            </w:r>
          </w:p>
        </w:tc>
        <w:tc>
          <w:tcPr>
            <w:tcW w:w="8550" w:type="dxa"/>
            <w:gridSpan w:val="3"/>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当地代表处地址：</w:t>
            </w:r>
          </w:p>
        </w:tc>
      </w:tr>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4</w:t>
            </w:r>
          </w:p>
        </w:tc>
        <w:tc>
          <w:tcPr>
            <w:tcW w:w="4305" w:type="dxa"/>
            <w:gridSpan w:val="2"/>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电  话：</w:t>
            </w:r>
          </w:p>
        </w:tc>
        <w:tc>
          <w:tcPr>
            <w:tcW w:w="4245"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联 系 人：</w:t>
            </w:r>
          </w:p>
        </w:tc>
      </w:tr>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5</w:t>
            </w:r>
          </w:p>
        </w:tc>
        <w:tc>
          <w:tcPr>
            <w:tcW w:w="4305" w:type="dxa"/>
            <w:gridSpan w:val="2"/>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传  真：</w:t>
            </w:r>
          </w:p>
        </w:tc>
        <w:tc>
          <w:tcPr>
            <w:tcW w:w="4245"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电子信箱：</w:t>
            </w:r>
          </w:p>
        </w:tc>
      </w:tr>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6</w:t>
            </w:r>
          </w:p>
        </w:tc>
        <w:tc>
          <w:tcPr>
            <w:tcW w:w="4305" w:type="dxa"/>
            <w:gridSpan w:val="2"/>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注册地：</w:t>
            </w:r>
          </w:p>
        </w:tc>
        <w:tc>
          <w:tcPr>
            <w:tcW w:w="4245"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注册年份：</w:t>
            </w:r>
          </w:p>
        </w:tc>
      </w:tr>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7</w:t>
            </w:r>
          </w:p>
        </w:tc>
        <w:tc>
          <w:tcPr>
            <w:tcW w:w="8550" w:type="dxa"/>
            <w:gridSpan w:val="3"/>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是否有快递经营许可证：</w:t>
            </w:r>
          </w:p>
        </w:tc>
      </w:tr>
      <w:tr w:rsidR="008C61BE">
        <w:trPr>
          <w:trHeight w:val="400"/>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8</w:t>
            </w:r>
          </w:p>
        </w:tc>
        <w:tc>
          <w:tcPr>
            <w:tcW w:w="8550" w:type="dxa"/>
            <w:gridSpan w:val="3"/>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获得过何等奖项：</w:t>
            </w:r>
          </w:p>
          <w:p w:rsidR="008C61BE" w:rsidRDefault="008C61BE">
            <w:pPr>
              <w:rPr>
                <w:rFonts w:ascii="宋体" w:hAnsi="宋体"/>
                <w:sz w:val="30"/>
                <w:szCs w:val="30"/>
              </w:rPr>
            </w:pPr>
          </w:p>
        </w:tc>
      </w:tr>
      <w:tr w:rsidR="008C61BE">
        <w:trPr>
          <w:trHeight w:val="406"/>
        </w:trPr>
        <w:tc>
          <w:tcPr>
            <w:tcW w:w="735" w:type="dxa"/>
            <w:tcBorders>
              <w:top w:val="single" w:sz="4" w:space="0" w:color="auto"/>
              <w:left w:val="single" w:sz="4" w:space="0" w:color="auto"/>
              <w:bottom w:val="single" w:sz="4" w:space="0" w:color="auto"/>
              <w:right w:val="single" w:sz="4" w:space="0" w:color="auto"/>
            </w:tcBorders>
            <w:vAlign w:val="center"/>
          </w:tcPr>
          <w:p w:rsidR="008C61BE" w:rsidRDefault="00A20F6D">
            <w:pPr>
              <w:jc w:val="center"/>
              <w:rPr>
                <w:rFonts w:ascii="宋体" w:hAnsi="宋体"/>
                <w:sz w:val="30"/>
                <w:szCs w:val="30"/>
              </w:rPr>
            </w:pPr>
            <w:r>
              <w:rPr>
                <w:rFonts w:ascii="宋体" w:hAnsi="宋体" w:hint="eastAsia"/>
                <w:sz w:val="30"/>
                <w:szCs w:val="30"/>
              </w:rPr>
              <w:t>9</w:t>
            </w:r>
          </w:p>
        </w:tc>
        <w:tc>
          <w:tcPr>
            <w:tcW w:w="2520" w:type="dxa"/>
            <w:tcBorders>
              <w:top w:val="single" w:sz="4" w:space="0" w:color="auto"/>
              <w:left w:val="single" w:sz="4" w:space="0" w:color="auto"/>
              <w:bottom w:val="single" w:sz="4" w:space="0" w:color="auto"/>
              <w:right w:val="single" w:sz="4" w:space="0" w:color="auto"/>
            </w:tcBorders>
            <w:vAlign w:val="center"/>
          </w:tcPr>
          <w:p w:rsidR="008C61BE" w:rsidRDefault="00A20F6D">
            <w:pPr>
              <w:rPr>
                <w:rFonts w:ascii="宋体" w:hAnsi="宋体"/>
                <w:sz w:val="30"/>
                <w:szCs w:val="30"/>
              </w:rPr>
            </w:pPr>
            <w:r>
              <w:rPr>
                <w:rFonts w:ascii="宋体" w:hAnsi="宋体" w:hint="eastAsia"/>
                <w:sz w:val="30"/>
                <w:szCs w:val="30"/>
              </w:rPr>
              <w:t>其他需要说明的情况</w:t>
            </w:r>
          </w:p>
        </w:tc>
        <w:tc>
          <w:tcPr>
            <w:tcW w:w="6030" w:type="dxa"/>
            <w:gridSpan w:val="2"/>
            <w:tcBorders>
              <w:top w:val="single" w:sz="4" w:space="0" w:color="auto"/>
              <w:left w:val="single" w:sz="4" w:space="0" w:color="auto"/>
              <w:bottom w:val="single" w:sz="4" w:space="0" w:color="auto"/>
              <w:right w:val="single" w:sz="4" w:space="0" w:color="auto"/>
            </w:tcBorders>
            <w:vAlign w:val="center"/>
          </w:tcPr>
          <w:p w:rsidR="008C61BE" w:rsidRDefault="008C61BE">
            <w:pPr>
              <w:rPr>
                <w:rFonts w:ascii="宋体" w:hAnsi="宋体"/>
                <w:sz w:val="30"/>
                <w:szCs w:val="30"/>
              </w:rPr>
            </w:pPr>
          </w:p>
          <w:p w:rsidR="008C61BE" w:rsidRDefault="008C61BE">
            <w:pPr>
              <w:rPr>
                <w:rFonts w:ascii="宋体" w:hAnsi="宋体"/>
                <w:sz w:val="30"/>
                <w:szCs w:val="30"/>
              </w:rPr>
            </w:pPr>
          </w:p>
          <w:p w:rsidR="008C61BE" w:rsidRDefault="008C61BE">
            <w:pPr>
              <w:rPr>
                <w:rFonts w:ascii="宋体" w:hAnsi="宋体"/>
                <w:sz w:val="30"/>
                <w:szCs w:val="30"/>
              </w:rPr>
            </w:pPr>
          </w:p>
        </w:tc>
      </w:tr>
    </w:tbl>
    <w:p w:rsidR="008C61BE" w:rsidRDefault="008C61BE">
      <w:pPr>
        <w:ind w:left="540" w:firstLine="30"/>
        <w:jc w:val="center"/>
        <w:rPr>
          <w:rFonts w:ascii="宋体" w:hAnsi="宋体"/>
          <w:b/>
          <w:sz w:val="36"/>
          <w:szCs w:val="36"/>
        </w:rPr>
      </w:pPr>
    </w:p>
    <w:p w:rsidR="008C61BE" w:rsidRDefault="00A20F6D">
      <w:pPr>
        <w:rPr>
          <w:rFonts w:ascii="宋体" w:hAnsi="宋体"/>
          <w:sz w:val="30"/>
          <w:szCs w:val="30"/>
        </w:rPr>
      </w:pPr>
      <w:r>
        <w:rPr>
          <w:rFonts w:ascii="宋体" w:hAnsi="宋体" w:hint="eastAsia"/>
          <w:sz w:val="30"/>
          <w:szCs w:val="30"/>
        </w:rPr>
        <w:t>注：所有磋商响应方都须填写此表。</w:t>
      </w:r>
    </w:p>
    <w:p w:rsidR="008C61BE" w:rsidRDefault="008C61BE">
      <w:pPr>
        <w:jc w:val="center"/>
        <w:rPr>
          <w:rFonts w:ascii="宋体" w:hAnsi="宋体"/>
          <w:sz w:val="28"/>
          <w:szCs w:val="28"/>
        </w:rPr>
      </w:pPr>
    </w:p>
    <w:p w:rsidR="008C61BE" w:rsidRDefault="00A20F6D">
      <w:pPr>
        <w:spacing w:line="360" w:lineRule="auto"/>
        <w:rPr>
          <w:rFonts w:ascii="宋体" w:hAnsi="宋体"/>
          <w:smallCaps/>
          <w:sz w:val="28"/>
          <w:szCs w:val="28"/>
        </w:rPr>
      </w:pPr>
      <w:r>
        <w:rPr>
          <w:rFonts w:ascii="宋体" w:hAnsi="宋体" w:hint="eastAsia"/>
          <w:smallCaps/>
          <w:sz w:val="28"/>
          <w:szCs w:val="28"/>
        </w:rPr>
        <w:t>磋商响应方（盖章）：</w:t>
      </w:r>
      <w:r>
        <w:rPr>
          <w:rFonts w:ascii="宋体" w:hAnsi="宋体" w:hint="eastAsia"/>
          <w:smallCaps/>
          <w:sz w:val="28"/>
          <w:szCs w:val="28"/>
          <w:u w:val="single"/>
        </w:rPr>
        <w:t xml:space="preserve">                                </w:t>
      </w:r>
      <w:r>
        <w:rPr>
          <w:rFonts w:ascii="宋体" w:hAnsi="宋体" w:hint="eastAsia"/>
          <w:smallCaps/>
          <w:sz w:val="28"/>
          <w:szCs w:val="28"/>
        </w:rPr>
        <w:t xml:space="preserve">    </w:t>
      </w:r>
    </w:p>
    <w:p w:rsidR="008C61BE" w:rsidRDefault="00A20F6D">
      <w:pPr>
        <w:spacing w:line="360" w:lineRule="auto"/>
        <w:rPr>
          <w:rFonts w:ascii="宋体" w:hAnsi="宋体"/>
          <w:smallCaps/>
          <w:sz w:val="28"/>
          <w:szCs w:val="28"/>
        </w:rPr>
      </w:pPr>
      <w:r>
        <w:rPr>
          <w:rFonts w:ascii="宋体" w:hAnsi="宋体" w:hint="eastAsia"/>
          <w:smallCaps/>
          <w:sz w:val="28"/>
          <w:szCs w:val="28"/>
        </w:rPr>
        <w:t>法定代表人或授权代表签字：</w:t>
      </w:r>
      <w:r>
        <w:rPr>
          <w:rFonts w:ascii="宋体" w:hAnsi="宋体" w:hint="eastAsia"/>
          <w:smallCaps/>
          <w:sz w:val="28"/>
          <w:szCs w:val="28"/>
          <w:u w:val="single"/>
        </w:rPr>
        <w:t xml:space="preserve">                 </w:t>
      </w:r>
    </w:p>
    <w:p w:rsidR="008C61BE" w:rsidRDefault="00A20F6D">
      <w:pPr>
        <w:ind w:left="540" w:firstLine="3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8C61BE" w:rsidRDefault="008C61BE">
      <w:pPr>
        <w:spacing w:line="360" w:lineRule="auto"/>
        <w:rPr>
          <w:b/>
          <w:sz w:val="28"/>
          <w:szCs w:val="28"/>
        </w:rPr>
      </w:pPr>
    </w:p>
    <w:p w:rsidR="008C61BE" w:rsidRDefault="008C61BE">
      <w:pPr>
        <w:ind w:left="540" w:firstLine="30"/>
        <w:jc w:val="center"/>
        <w:rPr>
          <w:rFonts w:ascii="仿宋_GB2312" w:eastAsia="仿宋_GB2312" w:hAnsi="宋体"/>
          <w:spacing w:val="20"/>
          <w:sz w:val="30"/>
          <w:szCs w:val="30"/>
          <w:u w:val="single"/>
        </w:rPr>
      </w:pPr>
    </w:p>
    <w:p w:rsidR="008C61BE" w:rsidRDefault="00A20F6D">
      <w:pPr>
        <w:spacing w:line="360" w:lineRule="auto"/>
        <w:rPr>
          <w:b/>
          <w:sz w:val="28"/>
        </w:rPr>
      </w:pPr>
      <w:r>
        <w:rPr>
          <w:rFonts w:hint="eastAsia"/>
          <w:b/>
          <w:sz w:val="28"/>
        </w:rPr>
        <w:t>附件五</w:t>
      </w:r>
    </w:p>
    <w:p w:rsidR="008C61BE" w:rsidRDefault="00A20F6D">
      <w:pPr>
        <w:spacing w:line="480" w:lineRule="exact"/>
        <w:jc w:val="center"/>
        <w:rPr>
          <w:b/>
          <w:sz w:val="44"/>
        </w:rPr>
      </w:pPr>
      <w:r>
        <w:rPr>
          <w:rFonts w:hint="eastAsia"/>
          <w:b/>
          <w:sz w:val="44"/>
        </w:rPr>
        <w:t>磋商响应函</w:t>
      </w:r>
    </w:p>
    <w:p w:rsidR="008C61BE" w:rsidRDefault="00A20F6D">
      <w:pPr>
        <w:spacing w:line="340" w:lineRule="exact"/>
        <w:rPr>
          <w:sz w:val="32"/>
        </w:rPr>
      </w:pPr>
      <w:r>
        <w:rPr>
          <w:rFonts w:hint="eastAsia"/>
          <w:sz w:val="32"/>
        </w:rPr>
        <w:t>致：</w:t>
      </w:r>
      <w:r>
        <w:rPr>
          <w:rFonts w:hint="eastAsia"/>
          <w:sz w:val="30"/>
          <w:szCs w:val="30"/>
        </w:rPr>
        <w:t>浙江师范大学保卫处：</w:t>
      </w:r>
    </w:p>
    <w:p w:rsidR="008C61BE" w:rsidRDefault="00A20F6D">
      <w:pPr>
        <w:spacing w:after="50" w:line="340" w:lineRule="exact"/>
        <w:ind w:firstLineChars="200" w:firstLine="480"/>
        <w:rPr>
          <w:rFonts w:ascii="宋体" w:hAnsi="宋体"/>
          <w:sz w:val="24"/>
          <w:szCs w:val="24"/>
        </w:rPr>
      </w:pPr>
      <w:r>
        <w:rPr>
          <w:sz w:val="24"/>
        </w:rPr>
        <w:t xml:space="preserve"> </w:t>
      </w:r>
      <w:r>
        <w:rPr>
          <w:rFonts w:ascii="宋体" w:hAnsi="宋体" w:hint="eastAsia"/>
          <w:sz w:val="24"/>
          <w:szCs w:val="24"/>
          <w:u w:val="single"/>
        </w:rPr>
        <w:t xml:space="preserve">                      </w:t>
      </w:r>
      <w:r>
        <w:rPr>
          <w:rFonts w:ascii="宋体" w:hAnsi="宋体" w:hint="eastAsia"/>
          <w:sz w:val="24"/>
          <w:szCs w:val="24"/>
        </w:rPr>
        <w:t>(磋商响应方全称)授权</w:t>
      </w:r>
      <w:r>
        <w:rPr>
          <w:rFonts w:ascii="宋体" w:hAnsi="宋体" w:hint="eastAsia"/>
          <w:sz w:val="24"/>
          <w:szCs w:val="24"/>
          <w:u w:val="single"/>
        </w:rPr>
        <w:t xml:space="preserve">       </w:t>
      </w:r>
      <w:r>
        <w:rPr>
          <w:rFonts w:ascii="宋体" w:hAnsi="宋体" w:hint="eastAsia"/>
          <w:sz w:val="24"/>
          <w:szCs w:val="24"/>
        </w:rPr>
        <w:t>（全名、职务）为授权代表，参加贵方组织的</w:t>
      </w:r>
      <w:r>
        <w:rPr>
          <w:rFonts w:ascii="宋体" w:hAnsi="宋体" w:hint="eastAsia"/>
          <w:sz w:val="24"/>
          <w:szCs w:val="24"/>
          <w:u w:val="single"/>
        </w:rPr>
        <w:t xml:space="preserve">               </w:t>
      </w:r>
      <w:r>
        <w:rPr>
          <w:rFonts w:ascii="宋体" w:hAnsi="宋体" w:hint="eastAsia"/>
          <w:sz w:val="24"/>
          <w:szCs w:val="24"/>
        </w:rPr>
        <w:t>（竞争性磋商项目名称）（编号为</w:t>
      </w:r>
      <w:r>
        <w:rPr>
          <w:rFonts w:ascii="宋体" w:hAnsi="宋体" w:hint="eastAsia"/>
          <w:sz w:val="24"/>
          <w:szCs w:val="24"/>
          <w:u w:val="single"/>
        </w:rPr>
        <w:t xml:space="preserve">       </w:t>
      </w:r>
      <w:r>
        <w:rPr>
          <w:rFonts w:ascii="宋体" w:hAnsi="宋体" w:hint="eastAsia"/>
          <w:sz w:val="24"/>
          <w:szCs w:val="24"/>
        </w:rPr>
        <w:t>）竞争性磋商有关活动，并递交磋商响应文件。为此，我方谨郑重声明以下几点并对之负法律责任。</w:t>
      </w:r>
    </w:p>
    <w:p w:rsidR="008C61BE" w:rsidRDefault="00A20F6D">
      <w:pPr>
        <w:spacing w:after="50" w:line="340" w:lineRule="exact"/>
        <w:ind w:left="540"/>
        <w:rPr>
          <w:rFonts w:ascii="宋体" w:hAnsi="宋体"/>
          <w:sz w:val="24"/>
          <w:szCs w:val="24"/>
        </w:rPr>
      </w:pPr>
      <w:r>
        <w:rPr>
          <w:rFonts w:ascii="宋体" w:hAnsi="宋体" w:hint="eastAsia"/>
          <w:sz w:val="24"/>
          <w:szCs w:val="24"/>
        </w:rPr>
        <w:t>1.我方向贵方提交的所有磋商响应文件、资料都是准确的和真实的。</w:t>
      </w:r>
    </w:p>
    <w:p w:rsidR="008C61BE" w:rsidRDefault="00A20F6D">
      <w:pPr>
        <w:spacing w:after="50" w:line="340" w:lineRule="exact"/>
        <w:ind w:firstLineChars="192" w:firstLine="461"/>
        <w:rPr>
          <w:rFonts w:ascii="宋体" w:hAnsi="宋体"/>
          <w:sz w:val="24"/>
          <w:szCs w:val="24"/>
        </w:rPr>
      </w:pPr>
      <w:r>
        <w:rPr>
          <w:rFonts w:ascii="宋体" w:hAnsi="宋体" w:hint="eastAsia"/>
          <w:sz w:val="24"/>
          <w:szCs w:val="24"/>
        </w:rPr>
        <w:t>2.我方已详细审查全部磋商文件，包括磋商文件的补充文件。我方完全理解并同意放弃对这方面有不明及误解的权力并完全接受磋商文件的规定，对磋商文件的合理性、合法性不再有异议。如果磋商文件有相互矛盾之处，我方同意按采购人与贵中心的解释处理。</w:t>
      </w:r>
    </w:p>
    <w:p w:rsidR="008C61BE" w:rsidRDefault="00A20F6D">
      <w:pPr>
        <w:spacing w:after="50" w:line="340" w:lineRule="exact"/>
        <w:ind w:left="540"/>
        <w:rPr>
          <w:rFonts w:ascii="宋体" w:hAnsi="宋体"/>
          <w:sz w:val="24"/>
          <w:szCs w:val="24"/>
        </w:rPr>
      </w:pPr>
      <w:r>
        <w:rPr>
          <w:rFonts w:ascii="宋体" w:hAnsi="宋体" w:hint="eastAsia"/>
          <w:sz w:val="24"/>
          <w:szCs w:val="24"/>
        </w:rPr>
        <w:t>3.我方提交的磋商响应文件为：</w:t>
      </w:r>
    </w:p>
    <w:p w:rsidR="008C61BE" w:rsidRDefault="00A20F6D">
      <w:pPr>
        <w:spacing w:after="50" w:line="340" w:lineRule="exact"/>
        <w:ind w:firstLineChars="200" w:firstLine="480"/>
        <w:rPr>
          <w:rFonts w:ascii="宋体" w:hAnsi="宋体"/>
          <w:sz w:val="24"/>
          <w:szCs w:val="24"/>
        </w:rPr>
      </w:pPr>
      <w:r>
        <w:rPr>
          <w:rFonts w:ascii="宋体" w:hAnsi="宋体" w:hint="eastAsia"/>
          <w:sz w:val="24"/>
          <w:szCs w:val="24"/>
        </w:rPr>
        <w:t>a．资信商务及技术文件正本</w:t>
      </w:r>
      <w:r>
        <w:rPr>
          <w:rFonts w:ascii="宋体" w:hAnsi="宋体" w:hint="eastAsia"/>
          <w:sz w:val="24"/>
          <w:szCs w:val="24"/>
          <w:u w:val="single"/>
        </w:rPr>
        <w:t xml:space="preserve">   </w:t>
      </w:r>
      <w:r>
        <w:rPr>
          <w:rFonts w:ascii="宋体" w:hAnsi="宋体" w:hint="eastAsia"/>
          <w:sz w:val="24"/>
          <w:szCs w:val="24"/>
        </w:rPr>
        <w:t>份、副本</w:t>
      </w:r>
      <w:r>
        <w:rPr>
          <w:rFonts w:ascii="宋体" w:hAnsi="宋体" w:hint="eastAsia"/>
          <w:sz w:val="24"/>
          <w:szCs w:val="24"/>
          <w:u w:val="single"/>
        </w:rPr>
        <w:t xml:space="preserve">   </w:t>
      </w:r>
      <w:r>
        <w:rPr>
          <w:rFonts w:ascii="宋体" w:hAnsi="宋体" w:hint="eastAsia"/>
          <w:sz w:val="24"/>
          <w:szCs w:val="24"/>
        </w:rPr>
        <w:t>份；报价文件正本</w:t>
      </w:r>
      <w:r>
        <w:rPr>
          <w:rFonts w:ascii="宋体" w:hAnsi="宋体" w:hint="eastAsia"/>
          <w:sz w:val="24"/>
          <w:szCs w:val="24"/>
          <w:u w:val="single"/>
        </w:rPr>
        <w:t xml:space="preserve">    </w:t>
      </w:r>
      <w:r>
        <w:rPr>
          <w:rFonts w:ascii="宋体" w:hAnsi="宋体" w:hint="eastAsia"/>
          <w:sz w:val="24"/>
          <w:szCs w:val="24"/>
        </w:rPr>
        <w:t>份，副本</w:t>
      </w:r>
      <w:r>
        <w:rPr>
          <w:rFonts w:ascii="宋体" w:hAnsi="宋体" w:hint="eastAsia"/>
          <w:sz w:val="24"/>
          <w:szCs w:val="24"/>
          <w:u w:val="single"/>
        </w:rPr>
        <w:t xml:space="preserve">    </w:t>
      </w:r>
      <w:r>
        <w:rPr>
          <w:rFonts w:ascii="宋体" w:hAnsi="宋体" w:hint="eastAsia"/>
          <w:sz w:val="24"/>
          <w:szCs w:val="24"/>
        </w:rPr>
        <w:t>份，；</w:t>
      </w:r>
    </w:p>
    <w:p w:rsidR="008C61BE" w:rsidRDefault="00A20F6D">
      <w:pPr>
        <w:spacing w:after="50" w:line="340" w:lineRule="exact"/>
        <w:ind w:leftChars="229" w:left="481" w:firstLineChars="50" w:firstLine="120"/>
        <w:rPr>
          <w:rFonts w:ascii="宋体" w:hAnsi="宋体"/>
          <w:sz w:val="24"/>
          <w:szCs w:val="24"/>
        </w:rPr>
      </w:pPr>
      <w:r>
        <w:rPr>
          <w:rFonts w:ascii="宋体" w:hAnsi="宋体" w:hint="eastAsia"/>
          <w:sz w:val="24"/>
          <w:szCs w:val="24"/>
        </w:rPr>
        <w:t>b．以</w:t>
      </w:r>
      <w:r>
        <w:rPr>
          <w:rFonts w:ascii="宋体" w:hAnsi="宋体" w:hint="eastAsia"/>
          <w:sz w:val="24"/>
          <w:szCs w:val="24"/>
          <w:u w:val="single"/>
        </w:rPr>
        <w:t xml:space="preserve">             </w:t>
      </w:r>
      <w:r>
        <w:rPr>
          <w:rFonts w:ascii="宋体" w:hAnsi="宋体" w:hint="eastAsia"/>
          <w:sz w:val="24"/>
          <w:szCs w:val="24"/>
        </w:rPr>
        <w:t>（形式）提供磋商保证金</w:t>
      </w:r>
      <w:r>
        <w:rPr>
          <w:rFonts w:ascii="宋体" w:hAnsi="宋体" w:hint="eastAsia"/>
          <w:sz w:val="24"/>
          <w:szCs w:val="24"/>
          <w:u w:val="single"/>
        </w:rPr>
        <w:t xml:space="preserve">            </w:t>
      </w:r>
      <w:r>
        <w:rPr>
          <w:rFonts w:ascii="宋体" w:hAnsi="宋体" w:hint="eastAsia"/>
          <w:sz w:val="24"/>
          <w:szCs w:val="24"/>
        </w:rPr>
        <w:t>元人民币；</w:t>
      </w:r>
    </w:p>
    <w:p w:rsidR="008C61BE" w:rsidRPr="00A20F6D" w:rsidRDefault="00A20F6D">
      <w:pPr>
        <w:tabs>
          <w:tab w:val="left" w:pos="900"/>
        </w:tabs>
        <w:spacing w:line="340" w:lineRule="exact"/>
        <w:ind w:firstLineChars="200" w:firstLine="480"/>
        <w:jc w:val="left"/>
        <w:rPr>
          <w:rFonts w:ascii="宋体" w:hAnsi="宋体"/>
          <w:sz w:val="24"/>
          <w:szCs w:val="24"/>
          <w:u w:val="single"/>
        </w:rPr>
      </w:pPr>
      <w:r w:rsidRPr="00A20F6D">
        <w:rPr>
          <w:rFonts w:ascii="宋体" w:hAnsi="宋体"/>
          <w:sz w:val="24"/>
          <w:szCs w:val="24"/>
        </w:rPr>
        <w:t xml:space="preserve">4. </w:t>
      </w:r>
      <w:r w:rsidRPr="00A20F6D">
        <w:rPr>
          <w:rFonts w:ascii="宋体" w:hAnsi="宋体" w:hint="eastAsia"/>
          <w:sz w:val="24"/>
          <w:szCs w:val="24"/>
        </w:rPr>
        <w:t>所附报价表中规定的应提供</w:t>
      </w:r>
      <w:r>
        <w:rPr>
          <w:rFonts w:ascii="宋体" w:hAnsi="宋体" w:hint="eastAsia"/>
          <w:sz w:val="24"/>
          <w:szCs w:val="24"/>
        </w:rPr>
        <w:t>车费</w:t>
      </w:r>
      <w:r w:rsidRPr="00A20F6D">
        <w:rPr>
          <w:rFonts w:ascii="宋体" w:hAnsi="宋体" w:hint="eastAsia"/>
          <w:sz w:val="24"/>
          <w:szCs w:val="24"/>
        </w:rPr>
        <w:t>计费标准：</w:t>
      </w:r>
      <w:r>
        <w:rPr>
          <w:rFonts w:ascii="宋体" w:hAnsi="宋体" w:hint="eastAsia"/>
          <w:sz w:val="24"/>
          <w:szCs w:val="24"/>
        </w:rPr>
        <w:t>（下浮率）</w:t>
      </w:r>
      <w:r w:rsidRPr="00A20F6D">
        <w:rPr>
          <w:rFonts w:ascii="宋体" w:hAnsi="宋体"/>
          <w:sz w:val="24"/>
          <w:szCs w:val="24"/>
          <w:u w:val="single"/>
        </w:rPr>
        <w:t xml:space="preserve">                                                       </w:t>
      </w:r>
    </w:p>
    <w:p w:rsidR="008C61BE" w:rsidRPr="00A20F6D" w:rsidRDefault="00A20F6D">
      <w:pPr>
        <w:tabs>
          <w:tab w:val="left" w:pos="900"/>
        </w:tabs>
        <w:spacing w:line="340" w:lineRule="exact"/>
        <w:ind w:firstLineChars="200" w:firstLine="480"/>
        <w:jc w:val="left"/>
        <w:rPr>
          <w:rFonts w:ascii="宋体" w:hAnsi="宋体"/>
          <w:sz w:val="24"/>
          <w:szCs w:val="24"/>
        </w:rPr>
      </w:pPr>
      <w:r w:rsidRPr="00A20F6D">
        <w:rPr>
          <w:rFonts w:ascii="宋体" w:hAnsi="宋体"/>
          <w:sz w:val="24"/>
          <w:szCs w:val="24"/>
          <w:u w:val="single"/>
        </w:rPr>
        <w:t xml:space="preserve">                                                               </w:t>
      </w:r>
    </w:p>
    <w:p w:rsidR="008C61BE" w:rsidRDefault="00A20F6D">
      <w:pPr>
        <w:tabs>
          <w:tab w:val="left" w:pos="900"/>
        </w:tabs>
        <w:spacing w:line="340" w:lineRule="exact"/>
        <w:ind w:firstLineChars="200" w:firstLine="480"/>
        <w:jc w:val="left"/>
        <w:rPr>
          <w:rFonts w:ascii="宋体" w:hAnsi="宋体"/>
          <w:sz w:val="24"/>
          <w:szCs w:val="24"/>
        </w:rPr>
      </w:pPr>
      <w:r>
        <w:rPr>
          <w:rFonts w:ascii="宋体" w:hAnsi="宋体"/>
          <w:sz w:val="24"/>
          <w:szCs w:val="24"/>
        </w:rPr>
        <w:t>5.我方将按竞争性磋商文件规定履行合同责任和义务。</w:t>
      </w:r>
    </w:p>
    <w:p w:rsidR="008C61BE" w:rsidRDefault="00A20F6D">
      <w:pPr>
        <w:tabs>
          <w:tab w:val="left" w:pos="900"/>
        </w:tabs>
        <w:spacing w:line="340" w:lineRule="exact"/>
        <w:ind w:firstLineChars="200" w:firstLine="480"/>
        <w:jc w:val="left"/>
        <w:rPr>
          <w:rFonts w:ascii="宋体" w:hAnsi="宋体"/>
          <w:sz w:val="24"/>
          <w:szCs w:val="24"/>
        </w:rPr>
      </w:pPr>
      <w:r>
        <w:rPr>
          <w:rFonts w:ascii="宋体" w:hAnsi="宋体" w:hint="eastAsia"/>
          <w:sz w:val="24"/>
          <w:szCs w:val="24"/>
        </w:rPr>
        <w:t>6.磋商文件、磋商文件补充修改通知、技术规范、成交通知书和本响应文件及磋商期间形成的承诺、报价等都将构成约束双方的合同。</w:t>
      </w:r>
    </w:p>
    <w:p w:rsidR="008C61BE" w:rsidRDefault="00A20F6D">
      <w:pPr>
        <w:spacing w:after="50" w:line="340" w:lineRule="exact"/>
        <w:ind w:firstLineChars="200" w:firstLine="480"/>
        <w:rPr>
          <w:rFonts w:ascii="宋体" w:hAnsi="宋体"/>
          <w:sz w:val="24"/>
          <w:szCs w:val="24"/>
        </w:rPr>
      </w:pPr>
      <w:r>
        <w:rPr>
          <w:rFonts w:ascii="宋体" w:hAnsi="宋体" w:hint="eastAsia"/>
          <w:sz w:val="24"/>
          <w:szCs w:val="24"/>
        </w:rPr>
        <w:t>7.如果我方在规定的磋商响应有效期内撤回磋商响应，自愿放弃退回磋商保证金的权力。</w:t>
      </w:r>
    </w:p>
    <w:p w:rsidR="008C61BE" w:rsidRDefault="00A20F6D">
      <w:pPr>
        <w:spacing w:after="50" w:line="340" w:lineRule="exact"/>
        <w:ind w:firstLineChars="200" w:firstLine="480"/>
        <w:rPr>
          <w:rFonts w:ascii="宋体" w:hAnsi="宋体"/>
          <w:sz w:val="24"/>
          <w:szCs w:val="24"/>
        </w:rPr>
      </w:pPr>
      <w:r>
        <w:rPr>
          <w:rFonts w:ascii="宋体" w:hAnsi="宋体" w:hint="eastAsia"/>
          <w:sz w:val="24"/>
          <w:szCs w:val="24"/>
        </w:rPr>
        <w:t>8.我方同意提供按照贵方可能要求的与其磋商有关的一切数据或资料，并保证其真实性、合法性，理解贵方不一定要选低价的项目。</w:t>
      </w:r>
    </w:p>
    <w:p w:rsidR="008C61BE" w:rsidRDefault="00A20F6D">
      <w:pPr>
        <w:spacing w:after="50" w:line="340" w:lineRule="exact"/>
        <w:ind w:firstLineChars="200" w:firstLine="480"/>
        <w:rPr>
          <w:rFonts w:ascii="宋体" w:hAnsi="宋体"/>
          <w:sz w:val="24"/>
          <w:szCs w:val="24"/>
        </w:rPr>
      </w:pPr>
      <w:r>
        <w:rPr>
          <w:rFonts w:ascii="宋体" w:hAnsi="宋体" w:hint="eastAsia"/>
          <w:sz w:val="24"/>
          <w:szCs w:val="24"/>
        </w:rPr>
        <w:t>9.我方的磋商响应文件在磋商之日起</w:t>
      </w:r>
      <w:r>
        <w:rPr>
          <w:rFonts w:ascii="宋体" w:hAnsi="宋体" w:hint="eastAsia"/>
          <w:sz w:val="24"/>
          <w:szCs w:val="24"/>
          <w:u w:val="single"/>
        </w:rPr>
        <w:t xml:space="preserve">         </w:t>
      </w:r>
      <w:r>
        <w:rPr>
          <w:rFonts w:ascii="宋体" w:hAnsi="宋体" w:hint="eastAsia"/>
          <w:sz w:val="24"/>
          <w:szCs w:val="24"/>
        </w:rPr>
        <w:t>个工作日内有效。</w:t>
      </w:r>
    </w:p>
    <w:p w:rsidR="008C61BE" w:rsidRDefault="00A20F6D">
      <w:pPr>
        <w:spacing w:after="50" w:line="340" w:lineRule="exact"/>
        <w:ind w:firstLineChars="200" w:firstLine="480"/>
        <w:rPr>
          <w:rFonts w:ascii="宋体" w:hAnsi="宋体"/>
          <w:sz w:val="24"/>
          <w:szCs w:val="24"/>
        </w:rPr>
      </w:pPr>
      <w:r>
        <w:rPr>
          <w:rFonts w:ascii="宋体" w:hAnsi="宋体" w:hint="eastAsia"/>
          <w:sz w:val="24"/>
          <w:szCs w:val="24"/>
        </w:rPr>
        <w:t>10.我方响应文件自磋商之日起至合同履行完毕止均保持有效。</w:t>
      </w:r>
    </w:p>
    <w:p w:rsidR="008C61BE" w:rsidRDefault="00A20F6D" w:rsidP="00A20F6D">
      <w:pPr>
        <w:tabs>
          <w:tab w:val="left" w:pos="900"/>
        </w:tabs>
        <w:spacing w:line="340" w:lineRule="exact"/>
        <w:jc w:val="left"/>
        <w:rPr>
          <w:rFonts w:ascii="宋体" w:hAnsi="宋体"/>
          <w:sz w:val="28"/>
          <w:szCs w:val="28"/>
        </w:rPr>
      </w:pPr>
      <w:r>
        <w:rPr>
          <w:rFonts w:ascii="宋体" w:hAnsi="宋体" w:hint="eastAsia"/>
          <w:sz w:val="24"/>
          <w:szCs w:val="24"/>
        </w:rPr>
        <w:t xml:space="preserve">   </w:t>
      </w:r>
      <w:r>
        <w:rPr>
          <w:rFonts w:ascii="宋体" w:hAnsi="宋体" w:hint="eastAsia"/>
          <w:sz w:val="28"/>
          <w:szCs w:val="28"/>
        </w:rPr>
        <w:t>我方与本项目竞争性磋商有关的一切正式来往通讯请寄：</w:t>
      </w:r>
    </w:p>
    <w:p w:rsidR="008C61BE" w:rsidRDefault="00A20F6D">
      <w:pPr>
        <w:spacing w:line="340" w:lineRule="exact"/>
        <w:ind w:left="540" w:firstLine="30"/>
        <w:jc w:val="left"/>
        <w:rPr>
          <w:rFonts w:ascii="宋体" w:hAnsi="宋体"/>
          <w:sz w:val="28"/>
          <w:szCs w:val="28"/>
        </w:rPr>
      </w:pPr>
      <w:r>
        <w:rPr>
          <w:rFonts w:ascii="宋体" w:hAnsi="宋体" w:hint="eastAsia"/>
          <w:sz w:val="28"/>
          <w:szCs w:val="28"/>
        </w:rPr>
        <w:t xml:space="preserve">   地    址：</w:t>
      </w:r>
      <w:r>
        <w:rPr>
          <w:rFonts w:ascii="宋体" w:hAnsi="宋体" w:hint="eastAsia"/>
          <w:sz w:val="28"/>
          <w:szCs w:val="28"/>
          <w:u w:val="single"/>
        </w:rPr>
        <w:t xml:space="preserve">                  </w:t>
      </w:r>
      <w:r>
        <w:rPr>
          <w:rFonts w:ascii="宋体" w:hAnsi="宋体" w:hint="eastAsia"/>
          <w:sz w:val="28"/>
          <w:szCs w:val="28"/>
        </w:rPr>
        <w:t>邮编：</w:t>
      </w:r>
      <w:r>
        <w:rPr>
          <w:rFonts w:ascii="宋体" w:hAnsi="宋体" w:hint="eastAsia"/>
          <w:sz w:val="28"/>
          <w:szCs w:val="28"/>
          <w:u w:val="single"/>
        </w:rPr>
        <w:t xml:space="preserve">               </w:t>
      </w:r>
    </w:p>
    <w:p w:rsidR="008C61BE" w:rsidRDefault="00A20F6D">
      <w:pPr>
        <w:spacing w:line="340" w:lineRule="exact"/>
        <w:ind w:left="540" w:firstLine="30"/>
        <w:jc w:val="left"/>
        <w:rPr>
          <w:rFonts w:ascii="宋体" w:hAnsi="宋体"/>
          <w:sz w:val="28"/>
          <w:szCs w:val="28"/>
        </w:rPr>
      </w:pPr>
      <w:r>
        <w:rPr>
          <w:rFonts w:ascii="宋体" w:hAnsi="宋体" w:hint="eastAsia"/>
          <w:sz w:val="28"/>
          <w:szCs w:val="28"/>
        </w:rPr>
        <w:t xml:space="preserve">   电    话：</w:t>
      </w:r>
      <w:r>
        <w:rPr>
          <w:rFonts w:ascii="宋体" w:hAnsi="宋体" w:hint="eastAsia"/>
          <w:sz w:val="28"/>
          <w:szCs w:val="28"/>
          <w:u w:val="single"/>
        </w:rPr>
        <w:t xml:space="preserve">                  </w:t>
      </w:r>
      <w:r>
        <w:rPr>
          <w:rFonts w:ascii="宋体" w:hAnsi="宋体" w:hint="eastAsia"/>
          <w:sz w:val="28"/>
          <w:szCs w:val="28"/>
        </w:rPr>
        <w:t>传真：</w:t>
      </w:r>
      <w:r>
        <w:rPr>
          <w:rFonts w:ascii="宋体" w:hAnsi="宋体" w:hint="eastAsia"/>
          <w:sz w:val="28"/>
          <w:szCs w:val="28"/>
          <w:u w:val="single"/>
        </w:rPr>
        <w:t xml:space="preserve">               </w:t>
      </w:r>
      <w:r>
        <w:rPr>
          <w:rFonts w:ascii="宋体" w:hAnsi="宋体" w:hint="eastAsia"/>
          <w:sz w:val="28"/>
          <w:szCs w:val="28"/>
        </w:rPr>
        <w:t xml:space="preserve"> </w:t>
      </w:r>
    </w:p>
    <w:p w:rsidR="008C61BE" w:rsidRDefault="00A20F6D">
      <w:pPr>
        <w:spacing w:after="50" w:line="340" w:lineRule="exact"/>
        <w:ind w:firstLineChars="350" w:firstLine="980"/>
        <w:rPr>
          <w:rFonts w:ascii="宋体" w:hAnsi="宋体"/>
          <w:sz w:val="28"/>
          <w:szCs w:val="28"/>
          <w:u w:val="single"/>
        </w:rPr>
      </w:pPr>
      <w:r>
        <w:rPr>
          <w:rFonts w:ascii="宋体" w:hAnsi="宋体" w:hint="eastAsia"/>
          <w:sz w:val="28"/>
          <w:szCs w:val="28"/>
        </w:rPr>
        <w:t>开户银行：</w:t>
      </w:r>
      <w:r>
        <w:rPr>
          <w:rFonts w:ascii="宋体" w:hAnsi="宋体" w:hint="eastAsia"/>
          <w:sz w:val="28"/>
          <w:szCs w:val="28"/>
          <w:u w:val="single"/>
        </w:rPr>
        <w:t xml:space="preserve">                  </w:t>
      </w:r>
      <w:r>
        <w:rPr>
          <w:rFonts w:ascii="宋体" w:hAnsi="宋体" w:hint="eastAsia"/>
          <w:sz w:val="28"/>
          <w:szCs w:val="28"/>
        </w:rPr>
        <w:t>帐号：</w:t>
      </w:r>
      <w:r>
        <w:rPr>
          <w:rFonts w:ascii="宋体" w:hAnsi="宋体" w:hint="eastAsia"/>
          <w:sz w:val="28"/>
          <w:szCs w:val="28"/>
          <w:u w:val="single"/>
        </w:rPr>
        <w:t xml:space="preserve">               </w:t>
      </w:r>
    </w:p>
    <w:p w:rsidR="008C61BE" w:rsidRDefault="008C61BE">
      <w:pPr>
        <w:spacing w:after="50" w:line="340" w:lineRule="exact"/>
        <w:ind w:firstLineChars="350" w:firstLine="980"/>
        <w:rPr>
          <w:rFonts w:ascii="宋体" w:hAnsi="宋体"/>
          <w:sz w:val="28"/>
          <w:szCs w:val="28"/>
        </w:rPr>
      </w:pPr>
    </w:p>
    <w:p w:rsidR="008C61BE" w:rsidRDefault="00A20F6D">
      <w:pPr>
        <w:spacing w:after="50" w:line="340" w:lineRule="exact"/>
        <w:rPr>
          <w:rFonts w:ascii="宋体" w:hAnsi="宋体"/>
          <w:sz w:val="28"/>
          <w:szCs w:val="28"/>
          <w:u w:val="single"/>
        </w:rPr>
      </w:pPr>
      <w:r>
        <w:rPr>
          <w:rFonts w:ascii="宋体" w:hAnsi="宋体" w:hint="eastAsia"/>
          <w:sz w:val="28"/>
          <w:szCs w:val="28"/>
        </w:rPr>
        <w:t>磋商响应方名称（公章）：</w:t>
      </w:r>
      <w:r>
        <w:rPr>
          <w:rFonts w:ascii="宋体" w:hAnsi="宋体" w:hint="eastAsia"/>
          <w:sz w:val="28"/>
          <w:szCs w:val="28"/>
          <w:u w:val="single"/>
        </w:rPr>
        <w:t xml:space="preserve">              </w:t>
      </w:r>
    </w:p>
    <w:p w:rsidR="008C61BE" w:rsidRDefault="00A20F6D">
      <w:pPr>
        <w:spacing w:after="50" w:line="340" w:lineRule="exact"/>
        <w:rPr>
          <w:rFonts w:ascii="宋体" w:hAnsi="宋体"/>
          <w:sz w:val="28"/>
          <w:szCs w:val="28"/>
        </w:rPr>
      </w:pPr>
      <w:r>
        <w:rPr>
          <w:rFonts w:ascii="宋体" w:hAnsi="宋体" w:hint="eastAsia"/>
          <w:sz w:val="28"/>
          <w:szCs w:val="28"/>
        </w:rPr>
        <w:t>授权代表姓名、职务：</w:t>
      </w:r>
      <w:r>
        <w:rPr>
          <w:rFonts w:ascii="宋体" w:hAnsi="宋体" w:hint="eastAsia"/>
          <w:sz w:val="28"/>
          <w:szCs w:val="28"/>
          <w:u w:val="single"/>
        </w:rPr>
        <w:t xml:space="preserve">           </w:t>
      </w:r>
    </w:p>
    <w:p w:rsidR="008C61BE" w:rsidRDefault="00A20F6D">
      <w:pPr>
        <w:spacing w:after="50" w:line="340" w:lineRule="exact"/>
        <w:rPr>
          <w:rFonts w:ascii="宋体" w:hAnsi="宋体"/>
          <w:sz w:val="28"/>
          <w:szCs w:val="28"/>
        </w:rPr>
      </w:pPr>
      <w:r>
        <w:rPr>
          <w:rFonts w:ascii="宋体" w:hAnsi="宋体" w:hint="eastAsia"/>
          <w:sz w:val="28"/>
          <w:szCs w:val="28"/>
        </w:rPr>
        <w:t>法定代表人或授权代表签字：</w:t>
      </w:r>
      <w:r>
        <w:rPr>
          <w:rFonts w:ascii="宋体" w:hAnsi="宋体" w:hint="eastAsia"/>
          <w:sz w:val="28"/>
          <w:szCs w:val="28"/>
          <w:u w:val="single"/>
        </w:rPr>
        <w:t xml:space="preserve">          </w:t>
      </w:r>
      <w:r>
        <w:rPr>
          <w:rFonts w:ascii="宋体" w:hAnsi="宋体" w:hint="eastAsia"/>
          <w:sz w:val="28"/>
          <w:szCs w:val="28"/>
        </w:rPr>
        <w:t xml:space="preserve">        </w:t>
      </w:r>
    </w:p>
    <w:p w:rsidR="008C61BE" w:rsidRDefault="008C61BE">
      <w:pPr>
        <w:spacing w:after="50" w:line="340" w:lineRule="exact"/>
        <w:rPr>
          <w:rFonts w:ascii="宋体" w:hAnsi="宋体"/>
          <w:sz w:val="28"/>
          <w:szCs w:val="28"/>
        </w:rPr>
      </w:pPr>
    </w:p>
    <w:p w:rsidR="008C61BE" w:rsidRDefault="00A20F6D">
      <w:pPr>
        <w:spacing w:after="50" w:line="340" w:lineRule="exact"/>
        <w:ind w:firstLineChars="2000" w:firstLine="5600"/>
        <w:rPr>
          <w:rFonts w:ascii="宋体" w:hAnsi="宋体"/>
          <w:sz w:val="28"/>
          <w:szCs w:val="28"/>
        </w:rPr>
      </w:pPr>
      <w:r>
        <w:rPr>
          <w:rFonts w:ascii="宋体" w:hAnsi="宋体" w:hint="eastAsia"/>
          <w:sz w:val="28"/>
          <w:szCs w:val="28"/>
        </w:rPr>
        <w:t>年     月     日</w:t>
      </w:r>
    </w:p>
    <w:p w:rsidR="008C61BE" w:rsidRDefault="00A20F6D">
      <w:pPr>
        <w:spacing w:line="360" w:lineRule="auto"/>
        <w:rPr>
          <w:b/>
          <w:sz w:val="28"/>
        </w:rPr>
      </w:pPr>
      <w:r>
        <w:rPr>
          <w:b/>
          <w:sz w:val="28"/>
        </w:rPr>
        <w:br w:type="page"/>
      </w:r>
      <w:r>
        <w:rPr>
          <w:rFonts w:hint="eastAsia"/>
          <w:b/>
          <w:sz w:val="28"/>
        </w:rPr>
        <w:lastRenderedPageBreak/>
        <w:t>附件六</w:t>
      </w:r>
    </w:p>
    <w:p w:rsidR="008C61BE" w:rsidRDefault="00A20F6D">
      <w:pPr>
        <w:spacing w:line="480" w:lineRule="exact"/>
        <w:jc w:val="center"/>
        <w:rPr>
          <w:b/>
          <w:sz w:val="44"/>
        </w:rPr>
      </w:pPr>
      <w:r>
        <w:rPr>
          <w:rFonts w:hint="eastAsia"/>
          <w:b/>
          <w:sz w:val="44"/>
        </w:rPr>
        <w:t>报</w:t>
      </w:r>
      <w:r>
        <w:rPr>
          <w:b/>
          <w:sz w:val="44"/>
        </w:rPr>
        <w:t xml:space="preserve"> </w:t>
      </w:r>
      <w:r>
        <w:rPr>
          <w:rFonts w:hint="eastAsia"/>
          <w:b/>
          <w:sz w:val="44"/>
        </w:rPr>
        <w:t>价</w:t>
      </w:r>
      <w:r>
        <w:rPr>
          <w:b/>
          <w:sz w:val="44"/>
        </w:rPr>
        <w:t xml:space="preserve"> </w:t>
      </w:r>
      <w:r>
        <w:rPr>
          <w:rFonts w:hint="eastAsia"/>
          <w:b/>
          <w:sz w:val="44"/>
        </w:rPr>
        <w:t>一</w:t>
      </w:r>
      <w:r>
        <w:rPr>
          <w:b/>
          <w:sz w:val="44"/>
        </w:rPr>
        <w:t xml:space="preserve"> </w:t>
      </w:r>
      <w:r>
        <w:rPr>
          <w:rFonts w:hint="eastAsia"/>
          <w:b/>
          <w:sz w:val="44"/>
        </w:rPr>
        <w:t>览</w:t>
      </w:r>
      <w:r>
        <w:rPr>
          <w:b/>
          <w:sz w:val="44"/>
        </w:rPr>
        <w:t xml:space="preserve"> </w:t>
      </w:r>
      <w:r>
        <w:rPr>
          <w:rFonts w:hint="eastAsia"/>
          <w:b/>
          <w:sz w:val="44"/>
        </w:rPr>
        <w:t>表</w:t>
      </w:r>
    </w:p>
    <w:p w:rsidR="008C61BE" w:rsidRDefault="008C61BE">
      <w:pPr>
        <w:spacing w:afterLines="50" w:after="156" w:line="540" w:lineRule="exact"/>
        <w:jc w:val="center"/>
        <w:rPr>
          <w:b/>
          <w:sz w:val="44"/>
        </w:rPr>
      </w:pPr>
    </w:p>
    <w:p w:rsidR="008C61BE" w:rsidRDefault="00A20F6D">
      <w:pPr>
        <w:spacing w:afterLines="50" w:after="156" w:line="540" w:lineRule="exact"/>
        <w:rPr>
          <w:rFonts w:ascii="宋体" w:hAnsi="宋体"/>
          <w:sz w:val="30"/>
          <w:szCs w:val="30"/>
        </w:rPr>
      </w:pPr>
      <w:r>
        <w:rPr>
          <w:rFonts w:ascii="宋体" w:hAnsi="宋体" w:hint="eastAsia"/>
          <w:sz w:val="30"/>
          <w:szCs w:val="30"/>
        </w:rPr>
        <w:t>磋商响应方名称：</w:t>
      </w:r>
      <w:r>
        <w:rPr>
          <w:rFonts w:ascii="宋体" w:hAnsi="宋体" w:hint="eastAsia"/>
          <w:sz w:val="30"/>
          <w:szCs w:val="30"/>
          <w:u w:val="single"/>
        </w:rPr>
        <w:t xml:space="preserve">             </w:t>
      </w:r>
      <w:r>
        <w:rPr>
          <w:rFonts w:ascii="宋体" w:hAnsi="宋体" w:hint="eastAsia"/>
          <w:sz w:val="30"/>
          <w:szCs w:val="30"/>
        </w:rPr>
        <w:t xml:space="preserve">（公章）   </w:t>
      </w:r>
    </w:p>
    <w:tbl>
      <w:tblPr>
        <w:tblW w:w="8910" w:type="dxa"/>
        <w:jc w:val="center"/>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94"/>
        <w:gridCol w:w="5937"/>
        <w:gridCol w:w="1979"/>
      </w:tblGrid>
      <w:tr w:rsidR="008C61BE">
        <w:trPr>
          <w:cantSplit/>
          <w:trHeight w:val="713"/>
          <w:jc w:val="center"/>
        </w:trPr>
        <w:tc>
          <w:tcPr>
            <w:tcW w:w="994" w:type="dxa"/>
            <w:tcBorders>
              <w:top w:val="single" w:sz="6" w:space="0" w:color="auto"/>
              <w:left w:val="single" w:sz="6" w:space="0" w:color="auto"/>
              <w:bottom w:val="single" w:sz="6" w:space="0" w:color="auto"/>
              <w:right w:val="single" w:sz="6" w:space="0" w:color="auto"/>
            </w:tcBorders>
            <w:vAlign w:val="center"/>
          </w:tcPr>
          <w:p w:rsidR="008C61BE" w:rsidRDefault="00A20F6D">
            <w:pPr>
              <w:spacing w:line="360" w:lineRule="auto"/>
              <w:ind w:rightChars="-10" w:right="-21"/>
              <w:jc w:val="center"/>
              <w:rPr>
                <w:rFonts w:ascii="宋体" w:hAnsi="宋体"/>
                <w:sz w:val="24"/>
              </w:rPr>
            </w:pPr>
            <w:r>
              <w:rPr>
                <w:rFonts w:ascii="宋体" w:hAnsi="宋体" w:hint="eastAsia"/>
                <w:sz w:val="24"/>
              </w:rPr>
              <w:t>序号</w:t>
            </w:r>
          </w:p>
        </w:tc>
        <w:tc>
          <w:tcPr>
            <w:tcW w:w="5937" w:type="dxa"/>
            <w:tcBorders>
              <w:top w:val="single" w:sz="6" w:space="0" w:color="auto"/>
              <w:left w:val="single" w:sz="6" w:space="0" w:color="auto"/>
              <w:bottom w:val="single" w:sz="6" w:space="0" w:color="auto"/>
              <w:right w:val="single" w:sz="6" w:space="0" w:color="auto"/>
            </w:tcBorders>
            <w:vAlign w:val="center"/>
          </w:tcPr>
          <w:p w:rsidR="008C61BE" w:rsidRDefault="00A20F6D">
            <w:pPr>
              <w:spacing w:line="360" w:lineRule="auto"/>
              <w:ind w:rightChars="-10" w:right="-21"/>
              <w:jc w:val="center"/>
              <w:rPr>
                <w:rFonts w:ascii="宋体" w:hAnsi="宋体"/>
                <w:sz w:val="24"/>
              </w:rPr>
            </w:pPr>
            <w:r>
              <w:rPr>
                <w:rFonts w:ascii="宋体" w:hAnsi="宋体" w:hint="eastAsia"/>
                <w:sz w:val="24"/>
              </w:rPr>
              <w:t>报价</w:t>
            </w:r>
          </w:p>
        </w:tc>
        <w:tc>
          <w:tcPr>
            <w:tcW w:w="1979" w:type="dxa"/>
            <w:tcBorders>
              <w:top w:val="single" w:sz="6" w:space="0" w:color="auto"/>
              <w:left w:val="single" w:sz="6" w:space="0" w:color="auto"/>
              <w:bottom w:val="single" w:sz="6" w:space="0" w:color="auto"/>
              <w:right w:val="single" w:sz="4" w:space="0" w:color="auto"/>
            </w:tcBorders>
            <w:vAlign w:val="center"/>
          </w:tcPr>
          <w:p w:rsidR="008C61BE" w:rsidRDefault="00A20F6D">
            <w:pPr>
              <w:spacing w:line="360" w:lineRule="auto"/>
              <w:ind w:rightChars="-10" w:right="-21"/>
              <w:jc w:val="center"/>
              <w:rPr>
                <w:rFonts w:ascii="宋体" w:hAnsi="宋体"/>
                <w:sz w:val="24"/>
              </w:rPr>
            </w:pPr>
            <w:r>
              <w:rPr>
                <w:rFonts w:ascii="宋体" w:hAnsi="宋体" w:hint="eastAsia"/>
                <w:sz w:val="24"/>
              </w:rPr>
              <w:t>服务期</w:t>
            </w:r>
          </w:p>
        </w:tc>
      </w:tr>
      <w:tr w:rsidR="008C61BE">
        <w:trPr>
          <w:cantSplit/>
          <w:trHeight w:val="713"/>
          <w:jc w:val="center"/>
        </w:trPr>
        <w:tc>
          <w:tcPr>
            <w:tcW w:w="994" w:type="dxa"/>
            <w:tcBorders>
              <w:top w:val="single" w:sz="6" w:space="0" w:color="auto"/>
              <w:left w:val="single" w:sz="6" w:space="0" w:color="auto"/>
              <w:bottom w:val="single" w:sz="6" w:space="0" w:color="auto"/>
              <w:right w:val="single" w:sz="6" w:space="0" w:color="auto"/>
            </w:tcBorders>
            <w:vAlign w:val="center"/>
          </w:tcPr>
          <w:p w:rsidR="008C61BE" w:rsidRDefault="00A20F6D">
            <w:pPr>
              <w:spacing w:line="360" w:lineRule="auto"/>
              <w:ind w:rightChars="-10" w:right="-21"/>
              <w:jc w:val="center"/>
              <w:rPr>
                <w:rFonts w:ascii="宋体" w:hAnsi="宋体"/>
                <w:sz w:val="24"/>
                <w:highlight w:val="yellow"/>
              </w:rPr>
            </w:pPr>
            <w:r>
              <w:rPr>
                <w:rFonts w:ascii="宋体" w:hAnsi="宋体" w:hint="eastAsia"/>
                <w:sz w:val="24"/>
                <w:highlight w:val="yellow"/>
              </w:rPr>
              <w:t>1</w:t>
            </w:r>
          </w:p>
        </w:tc>
        <w:tc>
          <w:tcPr>
            <w:tcW w:w="5937" w:type="dxa"/>
            <w:tcBorders>
              <w:top w:val="single" w:sz="6" w:space="0" w:color="auto"/>
              <w:left w:val="single" w:sz="6" w:space="0" w:color="auto"/>
              <w:bottom w:val="single" w:sz="6" w:space="0" w:color="auto"/>
              <w:right w:val="single" w:sz="6" w:space="0" w:color="auto"/>
            </w:tcBorders>
            <w:vAlign w:val="center"/>
          </w:tcPr>
          <w:p w:rsidR="008C61BE" w:rsidRDefault="00A20F6D">
            <w:pPr>
              <w:spacing w:line="360" w:lineRule="auto"/>
              <w:ind w:rightChars="-10" w:right="-21"/>
              <w:jc w:val="left"/>
              <w:rPr>
                <w:rFonts w:ascii="宋体" w:hAnsi="宋体"/>
                <w:sz w:val="24"/>
                <w:highlight w:val="yellow"/>
              </w:rPr>
            </w:pPr>
            <w:r>
              <w:rPr>
                <w:rFonts w:ascii="宋体" w:hAnsi="宋体" w:hint="eastAsia"/>
                <w:sz w:val="24"/>
                <w:highlight w:val="yellow"/>
              </w:rPr>
              <w:t>共享自行车使用的收费下浮率：</w:t>
            </w:r>
          </w:p>
          <w:p w:rsidR="008C61BE" w:rsidRDefault="008C61BE">
            <w:pPr>
              <w:spacing w:line="360" w:lineRule="auto"/>
              <w:ind w:rightChars="-10" w:right="-21"/>
              <w:jc w:val="left"/>
              <w:rPr>
                <w:rFonts w:ascii="宋体" w:hAnsi="宋体"/>
                <w:sz w:val="24"/>
                <w:highlight w:val="yellow"/>
              </w:rPr>
            </w:pPr>
          </w:p>
          <w:p w:rsidR="008C61BE" w:rsidRDefault="008C61BE">
            <w:pPr>
              <w:spacing w:line="360" w:lineRule="auto"/>
              <w:ind w:rightChars="-10" w:right="-21"/>
              <w:jc w:val="left"/>
              <w:rPr>
                <w:rFonts w:ascii="宋体" w:hAnsi="宋体"/>
                <w:sz w:val="24"/>
                <w:highlight w:val="yellow"/>
              </w:rPr>
            </w:pPr>
          </w:p>
        </w:tc>
        <w:tc>
          <w:tcPr>
            <w:tcW w:w="1979" w:type="dxa"/>
            <w:tcBorders>
              <w:top w:val="single" w:sz="6" w:space="0" w:color="auto"/>
              <w:left w:val="single" w:sz="6" w:space="0" w:color="auto"/>
              <w:bottom w:val="single" w:sz="6" w:space="0" w:color="auto"/>
              <w:right w:val="single" w:sz="4" w:space="0" w:color="auto"/>
            </w:tcBorders>
            <w:vAlign w:val="center"/>
          </w:tcPr>
          <w:p w:rsidR="008C61BE" w:rsidRDefault="00A20F6D">
            <w:pPr>
              <w:spacing w:line="360" w:lineRule="auto"/>
              <w:ind w:rightChars="-10" w:right="-21"/>
              <w:jc w:val="center"/>
              <w:rPr>
                <w:rFonts w:ascii="宋体" w:hAnsi="宋体"/>
                <w:sz w:val="24"/>
                <w:highlight w:val="yellow"/>
              </w:rPr>
            </w:pPr>
            <w:r>
              <w:rPr>
                <w:rFonts w:ascii="宋体" w:hAnsi="宋体"/>
                <w:sz w:val="24"/>
                <w:highlight w:val="yellow"/>
              </w:rPr>
              <w:t>2</w:t>
            </w:r>
            <w:r>
              <w:rPr>
                <w:rFonts w:ascii="宋体" w:hAnsi="宋体" w:hint="eastAsia"/>
                <w:sz w:val="24"/>
                <w:highlight w:val="yellow"/>
              </w:rPr>
              <w:t>年</w:t>
            </w:r>
          </w:p>
        </w:tc>
      </w:tr>
      <w:tr w:rsidR="008C61BE">
        <w:trPr>
          <w:cantSplit/>
          <w:trHeight w:val="3122"/>
          <w:jc w:val="center"/>
        </w:trPr>
        <w:tc>
          <w:tcPr>
            <w:tcW w:w="8910" w:type="dxa"/>
            <w:gridSpan w:val="3"/>
            <w:tcBorders>
              <w:top w:val="single" w:sz="6" w:space="0" w:color="auto"/>
              <w:left w:val="single" w:sz="6" w:space="0" w:color="auto"/>
              <w:bottom w:val="single" w:sz="6" w:space="0" w:color="auto"/>
              <w:right w:val="single" w:sz="4" w:space="0" w:color="auto"/>
            </w:tcBorders>
            <w:vAlign w:val="center"/>
          </w:tcPr>
          <w:p w:rsidR="008C61BE" w:rsidRDefault="00A20F6D">
            <w:pPr>
              <w:spacing w:line="360" w:lineRule="auto"/>
              <w:ind w:rightChars="-10" w:right="-21"/>
              <w:rPr>
                <w:rFonts w:ascii="宋体" w:hAnsi="宋体"/>
                <w:sz w:val="24"/>
              </w:rPr>
            </w:pPr>
            <w:r>
              <w:rPr>
                <w:rFonts w:ascii="宋体" w:hAnsi="宋体" w:hint="eastAsia"/>
                <w:sz w:val="24"/>
              </w:rPr>
              <w:t>详细的报价组成分析和相关依据、计算过程等：</w:t>
            </w:r>
          </w:p>
          <w:p w:rsidR="008C61BE" w:rsidRDefault="008C61BE">
            <w:pPr>
              <w:spacing w:line="360" w:lineRule="auto"/>
              <w:ind w:rightChars="-10" w:right="-21"/>
              <w:rPr>
                <w:rFonts w:ascii="宋体" w:hAnsi="宋体"/>
                <w:sz w:val="24"/>
              </w:rPr>
            </w:pPr>
          </w:p>
          <w:p w:rsidR="008C61BE" w:rsidRDefault="008C61BE">
            <w:pPr>
              <w:spacing w:line="360" w:lineRule="auto"/>
              <w:ind w:rightChars="-10" w:right="-21"/>
              <w:rPr>
                <w:rFonts w:ascii="宋体" w:hAnsi="宋体"/>
                <w:sz w:val="24"/>
              </w:rPr>
            </w:pPr>
          </w:p>
          <w:p w:rsidR="008C61BE" w:rsidRDefault="008C61BE">
            <w:pPr>
              <w:spacing w:line="360" w:lineRule="auto"/>
              <w:ind w:rightChars="-10" w:right="-21"/>
              <w:rPr>
                <w:rFonts w:ascii="宋体" w:hAnsi="宋体"/>
                <w:sz w:val="24"/>
              </w:rPr>
            </w:pPr>
          </w:p>
          <w:p w:rsidR="008C61BE" w:rsidRDefault="008C61BE">
            <w:pPr>
              <w:spacing w:line="360" w:lineRule="auto"/>
              <w:ind w:rightChars="-10" w:right="-21"/>
              <w:rPr>
                <w:rFonts w:ascii="宋体" w:hAnsi="宋体"/>
                <w:sz w:val="24"/>
              </w:rPr>
            </w:pPr>
          </w:p>
          <w:p w:rsidR="008C61BE" w:rsidRDefault="008C61BE">
            <w:pPr>
              <w:spacing w:line="360" w:lineRule="auto"/>
              <w:ind w:rightChars="-10" w:right="-21"/>
              <w:rPr>
                <w:rFonts w:ascii="宋体" w:hAnsi="宋体"/>
                <w:sz w:val="24"/>
              </w:rPr>
            </w:pPr>
          </w:p>
          <w:p w:rsidR="008C61BE" w:rsidRDefault="008C61BE">
            <w:pPr>
              <w:spacing w:line="360" w:lineRule="auto"/>
              <w:ind w:rightChars="-10" w:right="-21"/>
              <w:rPr>
                <w:rFonts w:ascii="宋体" w:hAnsi="宋体"/>
                <w:sz w:val="24"/>
              </w:rPr>
            </w:pPr>
          </w:p>
        </w:tc>
      </w:tr>
    </w:tbl>
    <w:p w:rsidR="008C61BE" w:rsidRDefault="008C61BE">
      <w:pPr>
        <w:spacing w:line="360" w:lineRule="auto"/>
        <w:ind w:rightChars="-41" w:right="-86" w:firstLineChars="200" w:firstLine="480"/>
        <w:rPr>
          <w:rFonts w:ascii="宋体" w:hAnsi="宋体"/>
          <w:sz w:val="24"/>
        </w:rPr>
      </w:pPr>
    </w:p>
    <w:p w:rsidR="008C61BE" w:rsidRDefault="00A20F6D">
      <w:pPr>
        <w:spacing w:line="360" w:lineRule="auto"/>
        <w:ind w:rightChars="-41" w:right="-86"/>
        <w:rPr>
          <w:rFonts w:ascii="宋体" w:hAnsi="宋体"/>
          <w:sz w:val="24"/>
        </w:rPr>
      </w:pPr>
      <w:r>
        <w:rPr>
          <w:rFonts w:ascii="宋体" w:hAnsi="宋体" w:hint="eastAsia"/>
          <w:sz w:val="24"/>
        </w:rPr>
        <w:t>备注： 1．报价不得涂改，如确需修正应在修正处加盖单位公章或者由法定代表人或授权代表签字或盖章，否则其响应文件作无效处理。</w:t>
      </w:r>
    </w:p>
    <w:p w:rsidR="008C61BE" w:rsidRDefault="00A20F6D">
      <w:pPr>
        <w:spacing w:line="360" w:lineRule="auto"/>
        <w:ind w:rightChars="-41" w:right="-86" w:firstLineChars="200" w:firstLine="560"/>
        <w:rPr>
          <w:rFonts w:ascii="宋体" w:hAnsi="宋体"/>
          <w:sz w:val="28"/>
          <w:szCs w:val="28"/>
        </w:rPr>
      </w:pPr>
      <w:r>
        <w:rPr>
          <w:rFonts w:ascii="宋体" w:hAnsi="宋体" w:hint="eastAsia"/>
          <w:sz w:val="28"/>
          <w:szCs w:val="28"/>
        </w:rPr>
        <w:t xml:space="preserve">  2．</w:t>
      </w:r>
      <w:r>
        <w:rPr>
          <w:rFonts w:ascii="宋体" w:hAnsi="宋体" w:hint="eastAsia"/>
          <w:sz w:val="24"/>
        </w:rPr>
        <w:t>该下浮率报价在评审评分中作为报价分计算基础。</w:t>
      </w:r>
    </w:p>
    <w:p w:rsidR="008C61BE" w:rsidRDefault="00A20F6D">
      <w:pPr>
        <w:spacing w:line="360" w:lineRule="auto"/>
        <w:ind w:rightChars="-41" w:right="-86" w:firstLineChars="950" w:firstLine="2850"/>
        <w:rPr>
          <w:rFonts w:ascii="宋体" w:hAnsi="宋体"/>
          <w:sz w:val="30"/>
          <w:szCs w:val="30"/>
        </w:rPr>
      </w:pPr>
      <w:r>
        <w:rPr>
          <w:rFonts w:ascii="宋体" w:hAnsi="宋体" w:hint="eastAsia"/>
          <w:sz w:val="30"/>
          <w:szCs w:val="30"/>
        </w:rPr>
        <w:t xml:space="preserve">磋商响应方名称（盖章）： </w:t>
      </w:r>
      <w:r>
        <w:rPr>
          <w:rFonts w:ascii="宋体" w:hAnsi="宋体" w:hint="eastAsia"/>
          <w:sz w:val="30"/>
          <w:szCs w:val="30"/>
          <w:u w:val="single"/>
        </w:rPr>
        <w:t xml:space="preserve">                   </w:t>
      </w:r>
      <w:r>
        <w:rPr>
          <w:rFonts w:ascii="宋体" w:hAnsi="宋体" w:hint="eastAsia"/>
          <w:sz w:val="30"/>
          <w:szCs w:val="30"/>
        </w:rPr>
        <w:t xml:space="preserve"> </w:t>
      </w:r>
    </w:p>
    <w:p w:rsidR="008C61BE" w:rsidRDefault="00A20F6D">
      <w:pPr>
        <w:spacing w:line="360" w:lineRule="auto"/>
        <w:ind w:rightChars="-41" w:right="-86" w:firstLineChars="950" w:firstLine="2850"/>
        <w:rPr>
          <w:rFonts w:ascii="宋体" w:hAnsi="宋体"/>
          <w:sz w:val="30"/>
          <w:szCs w:val="30"/>
          <w:u w:val="single"/>
        </w:rPr>
      </w:pPr>
      <w:r>
        <w:rPr>
          <w:rFonts w:ascii="宋体" w:hAnsi="宋体" w:hint="eastAsia"/>
          <w:sz w:val="30"/>
          <w:szCs w:val="30"/>
        </w:rPr>
        <w:t>法定代表人或授权代表签字：</w:t>
      </w:r>
      <w:r>
        <w:rPr>
          <w:rFonts w:ascii="宋体" w:hAnsi="宋体" w:hint="eastAsia"/>
          <w:sz w:val="30"/>
          <w:szCs w:val="30"/>
          <w:u w:val="single"/>
        </w:rPr>
        <w:t xml:space="preserve">               </w:t>
      </w:r>
    </w:p>
    <w:p w:rsidR="008C61BE" w:rsidRDefault="00A20F6D">
      <w:pPr>
        <w:spacing w:line="360" w:lineRule="auto"/>
        <w:rPr>
          <w:rFonts w:ascii="宋体" w:hAnsi="宋体"/>
          <w:smallCaps/>
          <w:sz w:val="30"/>
          <w:szCs w:val="30"/>
        </w:rPr>
      </w:pPr>
      <w:r>
        <w:rPr>
          <w:rFonts w:ascii="宋体" w:hAnsi="宋体" w:hint="eastAsia"/>
          <w:sz w:val="30"/>
          <w:szCs w:val="30"/>
        </w:rPr>
        <w:t xml:space="preserve">                                  </w:t>
      </w:r>
      <w:r>
        <w:rPr>
          <w:rFonts w:ascii="宋体" w:hAnsi="宋体" w:hint="eastAsia"/>
          <w:smallCaps/>
          <w:sz w:val="30"/>
          <w:szCs w:val="30"/>
        </w:rPr>
        <w:t>年    月       日</w:t>
      </w:r>
    </w:p>
    <w:p w:rsidR="008C61BE" w:rsidRDefault="008C61BE">
      <w:pPr>
        <w:rPr>
          <w:b/>
          <w:sz w:val="28"/>
        </w:rPr>
      </w:pPr>
    </w:p>
    <w:p w:rsidR="008C61BE" w:rsidRDefault="008C61BE">
      <w:pPr>
        <w:spacing w:line="360" w:lineRule="auto"/>
        <w:ind w:rightChars="-41" w:right="-86" w:firstLineChars="950" w:firstLine="2670"/>
        <w:rPr>
          <w:b/>
          <w:sz w:val="28"/>
        </w:rPr>
      </w:pPr>
    </w:p>
    <w:p w:rsidR="008C61BE" w:rsidRDefault="008C61BE">
      <w:pPr>
        <w:rPr>
          <w:b/>
          <w:sz w:val="28"/>
        </w:rPr>
      </w:pPr>
    </w:p>
    <w:p w:rsidR="008C61BE" w:rsidRDefault="00A20F6D">
      <w:pPr>
        <w:rPr>
          <w:b/>
          <w:sz w:val="28"/>
        </w:rPr>
      </w:pPr>
      <w:r>
        <w:rPr>
          <w:rFonts w:hint="eastAsia"/>
          <w:b/>
          <w:sz w:val="28"/>
        </w:rPr>
        <w:lastRenderedPageBreak/>
        <w:t>附件七</w:t>
      </w:r>
    </w:p>
    <w:p w:rsidR="008C61BE" w:rsidRDefault="00A20F6D">
      <w:pPr>
        <w:jc w:val="center"/>
        <w:rPr>
          <w:b/>
          <w:sz w:val="52"/>
          <w:szCs w:val="52"/>
        </w:rPr>
      </w:pPr>
      <w:r>
        <w:rPr>
          <w:rFonts w:hint="eastAsia"/>
          <w:b/>
          <w:sz w:val="52"/>
          <w:szCs w:val="52"/>
        </w:rPr>
        <w:t>正（副）本</w:t>
      </w:r>
    </w:p>
    <w:p w:rsidR="008C61BE" w:rsidRDefault="008C61BE">
      <w:pPr>
        <w:jc w:val="center"/>
        <w:rPr>
          <w:b/>
          <w:sz w:val="52"/>
          <w:szCs w:val="52"/>
        </w:rPr>
      </w:pPr>
    </w:p>
    <w:p w:rsidR="008C61BE" w:rsidRDefault="00A20F6D">
      <w:pPr>
        <w:spacing w:line="1000" w:lineRule="exact"/>
        <w:jc w:val="center"/>
        <w:rPr>
          <w:sz w:val="84"/>
        </w:rPr>
      </w:pPr>
      <w:r>
        <w:rPr>
          <w:rFonts w:hint="eastAsia"/>
          <w:sz w:val="84"/>
        </w:rPr>
        <w:t>磋</w:t>
      </w:r>
    </w:p>
    <w:p w:rsidR="008C61BE" w:rsidRDefault="00A20F6D">
      <w:pPr>
        <w:spacing w:line="1000" w:lineRule="exact"/>
        <w:jc w:val="center"/>
        <w:rPr>
          <w:sz w:val="84"/>
        </w:rPr>
      </w:pPr>
      <w:r>
        <w:rPr>
          <w:rFonts w:hint="eastAsia"/>
          <w:sz w:val="84"/>
        </w:rPr>
        <w:t>商</w:t>
      </w:r>
    </w:p>
    <w:p w:rsidR="008C61BE" w:rsidRDefault="00A20F6D">
      <w:pPr>
        <w:spacing w:line="1000" w:lineRule="exact"/>
        <w:jc w:val="center"/>
        <w:rPr>
          <w:sz w:val="84"/>
        </w:rPr>
      </w:pPr>
      <w:r>
        <w:rPr>
          <w:rFonts w:hint="eastAsia"/>
          <w:sz w:val="84"/>
        </w:rPr>
        <w:t>响</w:t>
      </w:r>
    </w:p>
    <w:p w:rsidR="008C61BE" w:rsidRDefault="00A20F6D">
      <w:pPr>
        <w:spacing w:line="1000" w:lineRule="exact"/>
        <w:jc w:val="center"/>
        <w:rPr>
          <w:sz w:val="84"/>
        </w:rPr>
      </w:pPr>
      <w:r>
        <w:rPr>
          <w:rFonts w:hint="eastAsia"/>
          <w:sz w:val="84"/>
        </w:rPr>
        <w:t>应</w:t>
      </w:r>
    </w:p>
    <w:p w:rsidR="008C61BE" w:rsidRDefault="00A20F6D">
      <w:pPr>
        <w:spacing w:line="1000" w:lineRule="exact"/>
        <w:jc w:val="center"/>
        <w:rPr>
          <w:sz w:val="84"/>
        </w:rPr>
      </w:pPr>
      <w:r>
        <w:rPr>
          <w:rFonts w:hint="eastAsia"/>
          <w:sz w:val="84"/>
        </w:rPr>
        <w:t>文</w:t>
      </w:r>
    </w:p>
    <w:p w:rsidR="008C61BE" w:rsidRDefault="00A20F6D">
      <w:pPr>
        <w:spacing w:line="1000" w:lineRule="exact"/>
        <w:jc w:val="center"/>
        <w:rPr>
          <w:sz w:val="84"/>
        </w:rPr>
      </w:pPr>
      <w:r>
        <w:rPr>
          <w:rFonts w:hint="eastAsia"/>
          <w:sz w:val="84"/>
        </w:rPr>
        <w:t>件</w:t>
      </w:r>
    </w:p>
    <w:p w:rsidR="008C61BE" w:rsidRDefault="008C61BE">
      <w:pPr>
        <w:rPr>
          <w:sz w:val="36"/>
          <w:szCs w:val="36"/>
        </w:rPr>
      </w:pPr>
    </w:p>
    <w:p w:rsidR="008C61BE" w:rsidRDefault="00A20F6D">
      <w:pPr>
        <w:jc w:val="center"/>
        <w:rPr>
          <w:rFonts w:ascii="宋体" w:hAnsi="宋体"/>
          <w:b/>
          <w:sz w:val="36"/>
          <w:szCs w:val="36"/>
        </w:rPr>
      </w:pPr>
      <w:r>
        <w:rPr>
          <w:rFonts w:ascii="宋体" w:hAnsi="宋体" w:hint="eastAsia"/>
          <w:b/>
          <w:sz w:val="36"/>
          <w:szCs w:val="36"/>
        </w:rPr>
        <w:t>资信商务及技术（报价）文件</w:t>
      </w:r>
    </w:p>
    <w:p w:rsidR="008C61BE" w:rsidRDefault="008C61BE">
      <w:pPr>
        <w:jc w:val="center"/>
        <w:rPr>
          <w:rFonts w:ascii="宋体" w:hAnsi="宋体"/>
          <w:sz w:val="36"/>
          <w:szCs w:val="36"/>
        </w:rPr>
      </w:pPr>
    </w:p>
    <w:p w:rsidR="008C61BE" w:rsidRDefault="00A20F6D">
      <w:pPr>
        <w:rPr>
          <w:rFonts w:ascii="宋体" w:hAnsi="宋体"/>
          <w:sz w:val="32"/>
          <w:szCs w:val="32"/>
        </w:rPr>
      </w:pPr>
      <w:r>
        <w:rPr>
          <w:rFonts w:ascii="宋体" w:hAnsi="宋体" w:hint="eastAsia"/>
          <w:sz w:val="32"/>
          <w:szCs w:val="32"/>
        </w:rPr>
        <w:t>项  目  名  称：</w:t>
      </w:r>
      <w:r>
        <w:rPr>
          <w:rFonts w:ascii="宋体" w:hAnsi="宋体" w:hint="eastAsia"/>
          <w:sz w:val="32"/>
          <w:szCs w:val="32"/>
          <w:u w:val="single"/>
        </w:rPr>
        <w:t xml:space="preserve">                        </w:t>
      </w:r>
    </w:p>
    <w:p w:rsidR="008C61BE" w:rsidRDefault="00A20F6D">
      <w:pPr>
        <w:rPr>
          <w:rFonts w:ascii="宋体" w:hAnsi="宋体"/>
          <w:sz w:val="32"/>
          <w:szCs w:val="32"/>
        </w:rPr>
      </w:pPr>
      <w:r>
        <w:rPr>
          <w:rFonts w:ascii="宋体" w:hAnsi="宋体" w:hint="eastAsia"/>
          <w:sz w:val="32"/>
          <w:szCs w:val="32"/>
        </w:rPr>
        <w:t>竞争性磋商编号：</w:t>
      </w:r>
      <w:r>
        <w:rPr>
          <w:rFonts w:ascii="宋体" w:hAnsi="宋体" w:hint="eastAsia"/>
          <w:sz w:val="32"/>
          <w:szCs w:val="32"/>
          <w:u w:val="single"/>
        </w:rPr>
        <w:t xml:space="preserve">                         </w:t>
      </w:r>
      <w:r>
        <w:rPr>
          <w:rFonts w:ascii="宋体" w:hAnsi="宋体" w:hint="eastAsia"/>
          <w:sz w:val="32"/>
          <w:szCs w:val="32"/>
        </w:rPr>
        <w:t xml:space="preserve">                   </w:t>
      </w:r>
    </w:p>
    <w:p w:rsidR="008C61BE" w:rsidRDefault="00A20F6D">
      <w:pPr>
        <w:spacing w:afterLines="50" w:after="156"/>
        <w:rPr>
          <w:rFonts w:ascii="宋体" w:hAnsi="宋体"/>
          <w:sz w:val="32"/>
          <w:szCs w:val="32"/>
        </w:rPr>
      </w:pPr>
      <w:r>
        <w:rPr>
          <w:rFonts w:ascii="宋体" w:hAnsi="宋体" w:hint="eastAsia"/>
          <w:sz w:val="32"/>
          <w:szCs w:val="32"/>
        </w:rPr>
        <w:t>磋商响应方全称：</w:t>
      </w:r>
      <w:r>
        <w:rPr>
          <w:rFonts w:ascii="宋体" w:hAnsi="宋体" w:hint="eastAsia"/>
          <w:sz w:val="32"/>
          <w:szCs w:val="32"/>
          <w:u w:val="single"/>
        </w:rPr>
        <w:t xml:space="preserve">                        </w:t>
      </w:r>
      <w:r>
        <w:rPr>
          <w:rFonts w:ascii="宋体" w:hAnsi="宋体" w:hint="eastAsia"/>
          <w:sz w:val="32"/>
          <w:szCs w:val="32"/>
        </w:rPr>
        <w:t>（加盖公章）</w:t>
      </w:r>
    </w:p>
    <w:p w:rsidR="008C61BE" w:rsidRDefault="00A20F6D">
      <w:pPr>
        <w:spacing w:afterLines="50" w:after="156"/>
        <w:ind w:firstLineChars="1750" w:firstLine="5250"/>
        <w:rPr>
          <w:sz w:val="30"/>
          <w:szCs w:val="30"/>
        </w:rPr>
      </w:pP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p w:rsidR="008C61BE" w:rsidRDefault="00A20F6D">
      <w:pPr>
        <w:rPr>
          <w:sz w:val="30"/>
          <w:szCs w:val="30"/>
        </w:rPr>
      </w:pPr>
      <w:r>
        <w:rPr>
          <w:sz w:val="30"/>
          <w:szCs w:val="30"/>
        </w:rPr>
        <w:br w:type="page"/>
      </w:r>
      <w:r>
        <w:rPr>
          <w:rFonts w:hint="eastAsia"/>
          <w:b/>
          <w:sz w:val="28"/>
        </w:rPr>
        <w:lastRenderedPageBreak/>
        <w:t>附件八</w:t>
      </w:r>
    </w:p>
    <w:p w:rsidR="008C61BE" w:rsidRDefault="00A20F6D">
      <w:pPr>
        <w:snapToGrid w:val="0"/>
        <w:spacing w:beforeLines="50" w:before="156" w:line="360" w:lineRule="auto"/>
        <w:ind w:firstLineChars="196" w:firstLine="590"/>
        <w:jc w:val="center"/>
        <w:rPr>
          <w:rFonts w:ascii="宋体" w:hAnsi="宋体"/>
          <w:b/>
          <w:sz w:val="30"/>
          <w:szCs w:val="30"/>
        </w:rPr>
      </w:pPr>
      <w:r>
        <w:rPr>
          <w:rFonts w:ascii="宋体" w:hAnsi="宋体" w:hint="eastAsia"/>
          <w:b/>
          <w:sz w:val="30"/>
          <w:szCs w:val="30"/>
        </w:rPr>
        <w:t>资信商务及技术文件目录</w:t>
      </w:r>
    </w:p>
    <w:p w:rsidR="008C61BE" w:rsidRDefault="00A20F6D">
      <w:pPr>
        <w:tabs>
          <w:tab w:val="left" w:pos="3870"/>
          <w:tab w:val="left" w:pos="4085"/>
        </w:tabs>
        <w:snapToGrid w:val="0"/>
        <w:spacing w:line="360" w:lineRule="auto"/>
        <w:ind w:firstLineChars="400" w:firstLine="840"/>
        <w:jc w:val="left"/>
        <w:rPr>
          <w:rFonts w:ascii="宋体" w:hAnsi="宋体"/>
          <w:sz w:val="28"/>
          <w:szCs w:val="28"/>
        </w:rPr>
      </w:pPr>
      <w:r>
        <w:rPr>
          <w:rFonts w:ascii="宋体" w:hAnsi="宋体" w:hint="eastAsia"/>
          <w:szCs w:val="21"/>
        </w:rPr>
        <w:t>（</w:t>
      </w:r>
      <w:r>
        <w:rPr>
          <w:rFonts w:ascii="宋体" w:hAnsi="宋体" w:hint="eastAsia"/>
          <w:sz w:val="28"/>
          <w:szCs w:val="28"/>
        </w:rPr>
        <w:t>1）磋商保证金收据（在提交磋商响应文件时另外提交，勿封入磋商响应文件中）；</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（2）法定代表人身份证明（格式见附件一)、法定代表人授权委托书(格式见附件二) 、授权代表身份证复印件（原件备查）；</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（3）提供有效的营业执照副本、税务登记证副本复印件（均需加盖公章）；</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（4）提供采购公告中符合响应方特定条件要求的有效的其他资质及需要说明的资料。</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（5）类似案例成功的业绩（同类项目实施情况一览表、合同复印件、用户验收报告、用户评价等）；</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（6）商务响应表（格式见附件三）；</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（7）磋商响应方一般情况表（格式见附件四）；</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（8）参加政府采购活动前三年无行贿犯罪档案记录（原件）</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（9）工程建设方案</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（10）共享自行车运营方案</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（11）服务与承诺</w:t>
      </w:r>
    </w:p>
    <w:p w:rsidR="008C61BE" w:rsidRDefault="00A20F6D">
      <w:pPr>
        <w:tabs>
          <w:tab w:val="left" w:pos="3870"/>
          <w:tab w:val="left" w:pos="4085"/>
        </w:tabs>
        <w:snapToGrid w:val="0"/>
        <w:spacing w:line="360" w:lineRule="auto"/>
        <w:ind w:firstLineChars="400" w:firstLine="1120"/>
        <w:jc w:val="left"/>
        <w:rPr>
          <w:rFonts w:ascii="宋体" w:hAnsi="宋体"/>
          <w:sz w:val="28"/>
          <w:szCs w:val="28"/>
        </w:rPr>
      </w:pPr>
      <w:r>
        <w:rPr>
          <w:rFonts w:ascii="宋体" w:hAnsi="宋体" w:hint="eastAsia"/>
          <w:sz w:val="28"/>
          <w:szCs w:val="28"/>
        </w:rPr>
        <w:t>（12）投标方认为需要提供的与本次磋商和评审评分有关的资料。</w:t>
      </w:r>
    </w:p>
    <w:p w:rsidR="008C61BE" w:rsidRDefault="00A20F6D">
      <w:pPr>
        <w:snapToGrid w:val="0"/>
        <w:spacing w:line="360" w:lineRule="auto"/>
        <w:ind w:firstLineChars="200" w:firstLine="420"/>
        <w:jc w:val="left"/>
        <w:rPr>
          <w:rFonts w:ascii="宋体" w:hAnsi="宋体"/>
          <w:szCs w:val="21"/>
        </w:rPr>
      </w:pPr>
      <w:r>
        <w:rPr>
          <w:rFonts w:ascii="宋体" w:hAnsi="宋体" w:hint="eastAsia"/>
          <w:szCs w:val="21"/>
        </w:rPr>
        <w:br w:type="page"/>
      </w:r>
      <w:r>
        <w:rPr>
          <w:rFonts w:hint="eastAsia"/>
          <w:b/>
          <w:sz w:val="28"/>
        </w:rPr>
        <w:lastRenderedPageBreak/>
        <w:t>附件九</w:t>
      </w:r>
    </w:p>
    <w:p w:rsidR="008C61BE" w:rsidRDefault="008C61BE">
      <w:pPr>
        <w:snapToGrid w:val="0"/>
        <w:spacing w:line="360" w:lineRule="auto"/>
        <w:ind w:firstLineChars="196" w:firstLine="413"/>
        <w:jc w:val="center"/>
        <w:rPr>
          <w:rFonts w:ascii="宋体" w:hAnsi="宋体"/>
          <w:b/>
          <w:szCs w:val="21"/>
        </w:rPr>
      </w:pPr>
    </w:p>
    <w:p w:rsidR="008C61BE" w:rsidRDefault="00A20F6D">
      <w:pPr>
        <w:snapToGrid w:val="0"/>
        <w:spacing w:line="360" w:lineRule="auto"/>
        <w:ind w:firstLineChars="196" w:firstLine="630"/>
        <w:jc w:val="center"/>
        <w:rPr>
          <w:rFonts w:ascii="宋体" w:hAnsi="宋体"/>
          <w:b/>
          <w:sz w:val="32"/>
          <w:szCs w:val="32"/>
        </w:rPr>
      </w:pPr>
      <w:r>
        <w:rPr>
          <w:rFonts w:ascii="宋体" w:hAnsi="宋体" w:hint="eastAsia"/>
          <w:b/>
          <w:sz w:val="32"/>
          <w:szCs w:val="32"/>
        </w:rPr>
        <w:t>报价文件目录</w:t>
      </w:r>
    </w:p>
    <w:p w:rsidR="008C61BE" w:rsidRDefault="00A20F6D">
      <w:pPr>
        <w:tabs>
          <w:tab w:val="left" w:pos="3870"/>
          <w:tab w:val="left" w:pos="4085"/>
        </w:tabs>
        <w:snapToGrid w:val="0"/>
        <w:spacing w:line="360" w:lineRule="auto"/>
        <w:ind w:firstLineChars="400" w:firstLine="840"/>
        <w:jc w:val="left"/>
        <w:rPr>
          <w:rFonts w:ascii="宋体" w:hAnsi="宋体"/>
          <w:sz w:val="28"/>
          <w:szCs w:val="28"/>
        </w:rPr>
      </w:pPr>
      <w:r>
        <w:rPr>
          <w:rFonts w:ascii="宋体" w:hAnsi="宋体" w:hint="eastAsia"/>
          <w:szCs w:val="21"/>
        </w:rPr>
        <w:t>（</w:t>
      </w:r>
      <w:r>
        <w:rPr>
          <w:rFonts w:ascii="宋体" w:hAnsi="宋体" w:hint="eastAsia"/>
          <w:sz w:val="28"/>
          <w:szCs w:val="28"/>
        </w:rPr>
        <w:t xml:space="preserve">1）响应函（格式见附件六）； </w:t>
      </w:r>
    </w:p>
    <w:p w:rsidR="008C61BE" w:rsidRDefault="00A20F6D">
      <w:pPr>
        <w:pStyle w:val="a7"/>
        <w:snapToGrid w:val="0"/>
        <w:spacing w:line="360" w:lineRule="auto"/>
        <w:ind w:leftChars="47" w:left="99" w:firstLineChars="200" w:firstLine="560"/>
        <w:rPr>
          <w:rFonts w:ascii="宋体" w:hAnsi="宋体"/>
          <w:sz w:val="28"/>
          <w:szCs w:val="28"/>
        </w:rPr>
      </w:pPr>
      <w:r>
        <w:rPr>
          <w:rFonts w:ascii="宋体" w:hAnsi="宋体" w:hint="eastAsia"/>
          <w:sz w:val="28"/>
          <w:szCs w:val="28"/>
        </w:rPr>
        <w:t>（2）报价一览表（格式见附件七）；</w:t>
      </w:r>
    </w:p>
    <w:p w:rsidR="008C61BE" w:rsidRDefault="00A20F6D">
      <w:pPr>
        <w:snapToGrid w:val="0"/>
        <w:spacing w:line="360" w:lineRule="auto"/>
        <w:ind w:firstLineChars="250" w:firstLine="700"/>
        <w:jc w:val="left"/>
        <w:rPr>
          <w:rFonts w:ascii="宋体" w:hAnsi="宋体"/>
          <w:sz w:val="28"/>
          <w:szCs w:val="28"/>
        </w:rPr>
      </w:pPr>
      <w:r>
        <w:rPr>
          <w:rFonts w:ascii="宋体" w:hAnsi="宋体" w:hint="eastAsia"/>
          <w:sz w:val="28"/>
          <w:szCs w:val="28"/>
        </w:rPr>
        <w:t>（3）针对报价需要说明的其他材料。</w:t>
      </w:r>
    </w:p>
    <w:p w:rsidR="008C61BE" w:rsidRDefault="008C61BE">
      <w:pPr>
        <w:spacing w:line="360" w:lineRule="auto"/>
        <w:rPr>
          <w:rFonts w:ascii="宋体" w:hAnsi="Courier New"/>
          <w:kern w:val="0"/>
          <w:sz w:val="28"/>
          <w:szCs w:val="28"/>
        </w:rPr>
      </w:pPr>
    </w:p>
    <w:p w:rsidR="008C61BE" w:rsidRDefault="008C61BE">
      <w:pPr>
        <w:spacing w:line="360" w:lineRule="auto"/>
        <w:ind w:firstLineChars="217" w:firstLine="457"/>
        <w:rPr>
          <w:rFonts w:ascii="宋体" w:hAnsi="宋体"/>
          <w:b/>
          <w:szCs w:val="21"/>
        </w:rPr>
      </w:pPr>
    </w:p>
    <w:p w:rsidR="008C61BE" w:rsidRDefault="008C61BE">
      <w:pPr>
        <w:widowControl/>
        <w:spacing w:line="360" w:lineRule="auto"/>
        <w:jc w:val="left"/>
        <w:rPr>
          <w:rFonts w:ascii="宋体" w:hAnsi="宋体" w:cs="仿宋_GB2312"/>
          <w:kern w:val="0"/>
          <w:szCs w:val="21"/>
        </w:rPr>
      </w:pPr>
    </w:p>
    <w:p w:rsidR="008C61BE" w:rsidRDefault="008C61BE">
      <w:pPr>
        <w:spacing w:line="360" w:lineRule="auto"/>
        <w:rPr>
          <w:rFonts w:ascii="宋体" w:hAnsi="Courier New"/>
          <w:kern w:val="0"/>
        </w:rPr>
      </w:pPr>
    </w:p>
    <w:p w:rsidR="008C61BE" w:rsidRDefault="008C61BE">
      <w:pPr>
        <w:spacing w:line="360" w:lineRule="auto"/>
        <w:ind w:firstLineChars="217" w:firstLine="457"/>
        <w:rPr>
          <w:rFonts w:ascii="宋体" w:hAnsi="宋体"/>
          <w:b/>
          <w:szCs w:val="21"/>
        </w:rPr>
      </w:pPr>
    </w:p>
    <w:p w:rsidR="008C61BE" w:rsidRDefault="008C61BE">
      <w:pPr>
        <w:widowControl/>
        <w:spacing w:line="360" w:lineRule="auto"/>
        <w:jc w:val="left"/>
        <w:rPr>
          <w:rFonts w:ascii="宋体" w:hAnsi="宋体" w:cs="仿宋_GB2312"/>
          <w:kern w:val="0"/>
          <w:szCs w:val="21"/>
        </w:rPr>
      </w:pPr>
    </w:p>
    <w:p w:rsidR="008C61BE" w:rsidRDefault="008C61BE">
      <w:pPr>
        <w:pStyle w:val="ad"/>
        <w:tabs>
          <w:tab w:val="left" w:pos="-3060"/>
        </w:tabs>
        <w:spacing w:line="360" w:lineRule="auto"/>
        <w:ind w:left="872" w:firstLineChars="0" w:firstLine="0"/>
        <w:rPr>
          <w:rFonts w:ascii="宋体" w:hAnsi="宋体"/>
          <w:szCs w:val="21"/>
        </w:rPr>
      </w:pPr>
    </w:p>
    <w:p w:rsidR="008C61BE" w:rsidRDefault="008C61BE"/>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p w:rsidR="008C61BE" w:rsidRDefault="008C61BE">
      <w:pPr>
        <w:spacing w:line="360" w:lineRule="auto"/>
        <w:rPr>
          <w:rFonts w:ascii="宋体" w:hAnsi="宋体"/>
          <w:b/>
          <w:sz w:val="30"/>
          <w:szCs w:val="30"/>
        </w:rPr>
      </w:pPr>
    </w:p>
    <w:sectPr w:rsidR="008C61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default"/>
    <w:sig w:usb0="00000000" w:usb1="00000000" w:usb2="0000000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84DDA"/>
    <w:multiLevelType w:val="multilevel"/>
    <w:tmpl w:val="14984DDA"/>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
    <w:nsid w:val="58B780B5"/>
    <w:multiLevelType w:val="singleLevel"/>
    <w:tmpl w:val="58B780B5"/>
    <w:lvl w:ilvl="0">
      <w:start w:val="2"/>
      <w:numFmt w:val="chineseCounting"/>
      <w:suff w:val="nothing"/>
      <w:lvlText w:val="%1、"/>
      <w:lvlJc w:val="left"/>
    </w:lvl>
  </w:abstractNum>
  <w:abstractNum w:abstractNumId="2">
    <w:nsid w:val="58B783D2"/>
    <w:multiLevelType w:val="singleLevel"/>
    <w:tmpl w:val="58B783D2"/>
    <w:lvl w:ilvl="0">
      <w:start w:val="10"/>
      <w:numFmt w:val="decimal"/>
      <w:suff w:val="nothing"/>
      <w:lvlText w:val="（%1）"/>
      <w:lvlJc w:val="left"/>
    </w:lvl>
  </w:abstractNum>
  <w:abstractNum w:abstractNumId="3">
    <w:nsid w:val="61554DF4"/>
    <w:multiLevelType w:val="multilevel"/>
    <w:tmpl w:val="61554DF4"/>
    <w:lvl w:ilvl="0">
      <w:start w:val="1"/>
      <w:numFmt w:val="japaneseCounting"/>
      <w:pStyle w:val="a"/>
      <w:lvlText w:val="%1、"/>
      <w:lvlJc w:val="left"/>
      <w:pPr>
        <w:tabs>
          <w:tab w:val="left" w:pos="1260"/>
        </w:tabs>
        <w:ind w:left="1260" w:hanging="720"/>
      </w:pPr>
      <w:rPr>
        <w:rFonts w:hint="eastAsia"/>
      </w:rPr>
    </w:lvl>
    <w:lvl w:ilvl="1">
      <w:start w:val="1"/>
      <w:numFmt w:val="lowerLetter"/>
      <w:lvlText w:val="%2)"/>
      <w:lvlJc w:val="left"/>
      <w:pPr>
        <w:tabs>
          <w:tab w:val="left" w:pos="1555"/>
        </w:tabs>
        <w:ind w:left="1555" w:hanging="420"/>
      </w:pPr>
    </w:lvl>
    <w:lvl w:ilvl="2">
      <w:start w:val="1"/>
      <w:numFmt w:val="lowerRoman"/>
      <w:lvlText w:val="%3."/>
      <w:lvlJc w:val="right"/>
      <w:pPr>
        <w:tabs>
          <w:tab w:val="left" w:pos="1975"/>
        </w:tabs>
        <w:ind w:left="1975" w:hanging="420"/>
      </w:pPr>
    </w:lvl>
    <w:lvl w:ilvl="3">
      <w:start w:val="1"/>
      <w:numFmt w:val="decimal"/>
      <w:lvlText w:val="%4."/>
      <w:lvlJc w:val="left"/>
      <w:pPr>
        <w:tabs>
          <w:tab w:val="left" w:pos="2395"/>
        </w:tabs>
        <w:ind w:left="2395" w:hanging="420"/>
      </w:pPr>
    </w:lvl>
    <w:lvl w:ilvl="4">
      <w:start w:val="1"/>
      <w:numFmt w:val="lowerLetter"/>
      <w:lvlText w:val="%5)"/>
      <w:lvlJc w:val="left"/>
      <w:pPr>
        <w:tabs>
          <w:tab w:val="left" w:pos="2815"/>
        </w:tabs>
        <w:ind w:left="2815" w:hanging="420"/>
      </w:pPr>
    </w:lvl>
    <w:lvl w:ilvl="5">
      <w:start w:val="1"/>
      <w:numFmt w:val="lowerRoman"/>
      <w:lvlText w:val="%6."/>
      <w:lvlJc w:val="right"/>
      <w:pPr>
        <w:tabs>
          <w:tab w:val="left" w:pos="3235"/>
        </w:tabs>
        <w:ind w:left="3235" w:hanging="420"/>
      </w:pPr>
    </w:lvl>
    <w:lvl w:ilvl="6">
      <w:start w:val="1"/>
      <w:numFmt w:val="decimal"/>
      <w:lvlText w:val="%7."/>
      <w:lvlJc w:val="left"/>
      <w:pPr>
        <w:tabs>
          <w:tab w:val="left" w:pos="3655"/>
        </w:tabs>
        <w:ind w:left="3655" w:hanging="420"/>
      </w:pPr>
    </w:lvl>
    <w:lvl w:ilvl="7">
      <w:start w:val="1"/>
      <w:numFmt w:val="lowerLetter"/>
      <w:lvlText w:val="%8)"/>
      <w:lvlJc w:val="left"/>
      <w:pPr>
        <w:tabs>
          <w:tab w:val="left" w:pos="4075"/>
        </w:tabs>
        <w:ind w:left="4075" w:hanging="420"/>
      </w:pPr>
    </w:lvl>
    <w:lvl w:ilvl="8">
      <w:start w:val="1"/>
      <w:numFmt w:val="lowerRoman"/>
      <w:lvlText w:val="%9."/>
      <w:lvlJc w:val="right"/>
      <w:pPr>
        <w:tabs>
          <w:tab w:val="left" w:pos="4495"/>
        </w:tabs>
        <w:ind w:left="4495" w:hanging="42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rson w15:author="施璐">
    <w15:presenceInfo w15:providerId="None" w15:userId="施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29"/>
    <w:rsid w:val="000042BE"/>
    <w:rsid w:val="00005A7A"/>
    <w:rsid w:val="00006AB0"/>
    <w:rsid w:val="0002678C"/>
    <w:rsid w:val="00027A66"/>
    <w:rsid w:val="000300ED"/>
    <w:rsid w:val="00046F1D"/>
    <w:rsid w:val="00064613"/>
    <w:rsid w:val="000872B2"/>
    <w:rsid w:val="000D5C6B"/>
    <w:rsid w:val="00104216"/>
    <w:rsid w:val="00105334"/>
    <w:rsid w:val="001D00F0"/>
    <w:rsid w:val="001F47EE"/>
    <w:rsid w:val="00205E39"/>
    <w:rsid w:val="002C30C9"/>
    <w:rsid w:val="002D2FFB"/>
    <w:rsid w:val="003B67C0"/>
    <w:rsid w:val="003D0CF4"/>
    <w:rsid w:val="003F617D"/>
    <w:rsid w:val="00406862"/>
    <w:rsid w:val="00416686"/>
    <w:rsid w:val="00417B78"/>
    <w:rsid w:val="0044641F"/>
    <w:rsid w:val="004609D1"/>
    <w:rsid w:val="0047438E"/>
    <w:rsid w:val="004A47C7"/>
    <w:rsid w:val="004D7BB6"/>
    <w:rsid w:val="005039A8"/>
    <w:rsid w:val="00520BFA"/>
    <w:rsid w:val="00561F7C"/>
    <w:rsid w:val="00565E48"/>
    <w:rsid w:val="00565FD9"/>
    <w:rsid w:val="00580BD0"/>
    <w:rsid w:val="005A644E"/>
    <w:rsid w:val="005B707D"/>
    <w:rsid w:val="005C6BB7"/>
    <w:rsid w:val="005E2B4C"/>
    <w:rsid w:val="005E4817"/>
    <w:rsid w:val="005E48A6"/>
    <w:rsid w:val="0061146C"/>
    <w:rsid w:val="00666EBA"/>
    <w:rsid w:val="006A0AAE"/>
    <w:rsid w:val="006A548E"/>
    <w:rsid w:val="006A5851"/>
    <w:rsid w:val="006B06B5"/>
    <w:rsid w:val="00730883"/>
    <w:rsid w:val="007515A5"/>
    <w:rsid w:val="007659FC"/>
    <w:rsid w:val="0077623E"/>
    <w:rsid w:val="007F01E9"/>
    <w:rsid w:val="007F1072"/>
    <w:rsid w:val="00803B0D"/>
    <w:rsid w:val="008565FF"/>
    <w:rsid w:val="008A7BBA"/>
    <w:rsid w:val="008C00CF"/>
    <w:rsid w:val="008C61BE"/>
    <w:rsid w:val="00925833"/>
    <w:rsid w:val="00984494"/>
    <w:rsid w:val="009A629D"/>
    <w:rsid w:val="009C33B3"/>
    <w:rsid w:val="009D648B"/>
    <w:rsid w:val="009F7082"/>
    <w:rsid w:val="009F73C4"/>
    <w:rsid w:val="00A11411"/>
    <w:rsid w:val="00A20F6D"/>
    <w:rsid w:val="00A212F2"/>
    <w:rsid w:val="00AB2856"/>
    <w:rsid w:val="00AB33E5"/>
    <w:rsid w:val="00AC7479"/>
    <w:rsid w:val="00AD543A"/>
    <w:rsid w:val="00AD7115"/>
    <w:rsid w:val="00AE33ED"/>
    <w:rsid w:val="00AF4F62"/>
    <w:rsid w:val="00B5590F"/>
    <w:rsid w:val="00B8188A"/>
    <w:rsid w:val="00B82185"/>
    <w:rsid w:val="00B9565E"/>
    <w:rsid w:val="00B95CBB"/>
    <w:rsid w:val="00BA4008"/>
    <w:rsid w:val="00BB7549"/>
    <w:rsid w:val="00C02FC2"/>
    <w:rsid w:val="00C12998"/>
    <w:rsid w:val="00C4092C"/>
    <w:rsid w:val="00C90D3F"/>
    <w:rsid w:val="00CC311F"/>
    <w:rsid w:val="00CC536E"/>
    <w:rsid w:val="00CD77E1"/>
    <w:rsid w:val="00CF69F9"/>
    <w:rsid w:val="00D23AD7"/>
    <w:rsid w:val="00D30405"/>
    <w:rsid w:val="00D35F54"/>
    <w:rsid w:val="00D42B3D"/>
    <w:rsid w:val="00D53377"/>
    <w:rsid w:val="00D65655"/>
    <w:rsid w:val="00DC35FF"/>
    <w:rsid w:val="00DC52FF"/>
    <w:rsid w:val="00DE1FC8"/>
    <w:rsid w:val="00E12655"/>
    <w:rsid w:val="00E3095F"/>
    <w:rsid w:val="00E420D2"/>
    <w:rsid w:val="00E43B6E"/>
    <w:rsid w:val="00ED5CFC"/>
    <w:rsid w:val="00ED6CC9"/>
    <w:rsid w:val="00F0103D"/>
    <w:rsid w:val="00F06C0E"/>
    <w:rsid w:val="00F16622"/>
    <w:rsid w:val="00F31817"/>
    <w:rsid w:val="00F32D72"/>
    <w:rsid w:val="00F60BCB"/>
    <w:rsid w:val="00F81647"/>
    <w:rsid w:val="00F95F29"/>
    <w:rsid w:val="00FB426B"/>
    <w:rsid w:val="00FE5682"/>
    <w:rsid w:val="00FF5B29"/>
    <w:rsid w:val="06BC640A"/>
    <w:rsid w:val="1F7F0473"/>
    <w:rsid w:val="23A97FD8"/>
    <w:rsid w:val="26563341"/>
    <w:rsid w:val="2B2524C0"/>
    <w:rsid w:val="47B60C43"/>
    <w:rsid w:val="770B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85E38-31E2-401E-AFBA-0481AE88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4">
    <w:name w:val="annotation text"/>
    <w:basedOn w:val="a0"/>
    <w:link w:val="Char"/>
    <w:semiHidden/>
    <w:unhideWhenUsed/>
    <w:qFormat/>
    <w:pPr>
      <w:jc w:val="left"/>
    </w:pPr>
    <w:rPr>
      <w:rFonts w:ascii="Times New Roman" w:eastAsia="宋体" w:hAnsi="Times New Roman" w:cs="Times New Roman"/>
      <w:szCs w:val="20"/>
    </w:rPr>
  </w:style>
  <w:style w:type="paragraph" w:styleId="a5">
    <w:name w:val="Body Text Indent"/>
    <w:basedOn w:val="a0"/>
    <w:link w:val="Char0"/>
    <w:qFormat/>
    <w:pPr>
      <w:spacing w:after="120"/>
      <w:ind w:leftChars="200" w:left="420"/>
    </w:pPr>
    <w:rPr>
      <w:rFonts w:ascii="Times New Roman" w:eastAsia="宋体" w:hAnsi="Times New Roman" w:cs="Times New Roman"/>
      <w:szCs w:val="20"/>
    </w:rPr>
  </w:style>
  <w:style w:type="paragraph" w:styleId="a6">
    <w:name w:val="Plain Text"/>
    <w:basedOn w:val="a0"/>
    <w:link w:val="Char1"/>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7">
    <w:name w:val="Date"/>
    <w:basedOn w:val="a0"/>
    <w:next w:val="a0"/>
    <w:link w:val="Char2"/>
    <w:unhideWhenUsed/>
    <w:qFormat/>
    <w:pPr>
      <w:ind w:leftChars="2500" w:left="100"/>
    </w:pPr>
  </w:style>
  <w:style w:type="paragraph" w:styleId="a8">
    <w:name w:val="Balloon Text"/>
    <w:basedOn w:val="a0"/>
    <w:link w:val="Char3"/>
    <w:uiPriority w:val="99"/>
    <w:semiHidden/>
    <w:unhideWhenUsed/>
    <w:qFormat/>
    <w:rPr>
      <w:sz w:val="18"/>
      <w:szCs w:val="18"/>
    </w:rPr>
  </w:style>
  <w:style w:type="paragraph" w:styleId="a9">
    <w:name w:val="footer"/>
    <w:basedOn w:val="a0"/>
    <w:link w:val="Char4"/>
    <w:uiPriority w:val="99"/>
    <w:unhideWhenUsed/>
    <w:qFormat/>
    <w:pPr>
      <w:tabs>
        <w:tab w:val="center" w:pos="4153"/>
        <w:tab w:val="right" w:pos="8306"/>
      </w:tabs>
      <w:snapToGrid w:val="0"/>
      <w:jc w:val="left"/>
    </w:pPr>
    <w:rPr>
      <w:sz w:val="18"/>
      <w:szCs w:val="18"/>
    </w:rPr>
  </w:style>
  <w:style w:type="paragraph" w:styleId="aa">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Strong"/>
    <w:qFormat/>
    <w:rPr>
      <w:b/>
      <w:bCs/>
    </w:rPr>
  </w:style>
  <w:style w:type="character" w:styleId="ac">
    <w:name w:val="annotation reference"/>
    <w:basedOn w:val="a1"/>
    <w:semiHidden/>
    <w:unhideWhenUsed/>
    <w:qFormat/>
    <w:rPr>
      <w:sz w:val="21"/>
      <w:szCs w:val="21"/>
    </w:rPr>
  </w:style>
  <w:style w:type="character" w:customStyle="1" w:styleId="Char5">
    <w:name w:val="页眉 Char"/>
    <w:basedOn w:val="a1"/>
    <w:link w:val="aa"/>
    <w:uiPriority w:val="99"/>
    <w:qFormat/>
    <w:rPr>
      <w:sz w:val="18"/>
      <w:szCs w:val="18"/>
    </w:rPr>
  </w:style>
  <w:style w:type="character" w:customStyle="1" w:styleId="Char4">
    <w:name w:val="页脚 Char"/>
    <w:basedOn w:val="a1"/>
    <w:link w:val="a9"/>
    <w:uiPriority w:val="99"/>
    <w:qFormat/>
    <w:rPr>
      <w:sz w:val="18"/>
      <w:szCs w:val="18"/>
    </w:rPr>
  </w:style>
  <w:style w:type="paragraph" w:styleId="ad">
    <w:name w:val="List Paragraph"/>
    <w:basedOn w:val="a0"/>
    <w:uiPriority w:val="34"/>
    <w:qFormat/>
    <w:pPr>
      <w:ind w:firstLineChars="200" w:firstLine="420"/>
    </w:pPr>
  </w:style>
  <w:style w:type="character" w:customStyle="1" w:styleId="Char1">
    <w:name w:val="纯文本 Char"/>
    <w:basedOn w:val="a1"/>
    <w:link w:val="a6"/>
    <w:qFormat/>
    <w:rPr>
      <w:rFonts w:ascii="宋体" w:eastAsia="宋体" w:hAnsi="Courier New" w:cs="Times New Roman"/>
      <w:kern w:val="0"/>
      <w:szCs w:val="20"/>
    </w:rPr>
  </w:style>
  <w:style w:type="character" w:customStyle="1" w:styleId="Char2">
    <w:name w:val="日期 Char"/>
    <w:basedOn w:val="a1"/>
    <w:link w:val="a7"/>
    <w:semiHidden/>
    <w:qFormat/>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Char">
    <w:name w:val="批注文字 Char"/>
    <w:basedOn w:val="a1"/>
    <w:link w:val="a4"/>
    <w:semiHidden/>
    <w:qFormat/>
    <w:rPr>
      <w:rFonts w:ascii="Times New Roman" w:eastAsia="宋体" w:hAnsi="Times New Roman" w:cs="Times New Roman"/>
      <w:szCs w:val="20"/>
    </w:rPr>
  </w:style>
  <w:style w:type="character" w:customStyle="1" w:styleId="Char0">
    <w:name w:val="正文文本缩进 Char"/>
    <w:basedOn w:val="a1"/>
    <w:link w:val="a5"/>
    <w:qFormat/>
    <w:rPr>
      <w:rFonts w:ascii="Times New Roman" w:eastAsia="宋体" w:hAnsi="Times New Roman" w:cs="Times New Roman"/>
      <w:szCs w:val="20"/>
    </w:rPr>
  </w:style>
  <w:style w:type="paragraph" w:customStyle="1" w:styleId="10">
    <w:name w:val="标题1"/>
    <w:basedOn w:val="a6"/>
    <w:qFormat/>
    <w:pPr>
      <w:widowControl w:val="0"/>
      <w:overflowPunct/>
      <w:autoSpaceDE/>
      <w:autoSpaceDN/>
      <w:adjustRightInd/>
      <w:spacing w:line="360" w:lineRule="auto"/>
      <w:jc w:val="both"/>
      <w:textAlignment w:val="auto"/>
    </w:pPr>
    <w:rPr>
      <w:b/>
      <w:kern w:val="2"/>
      <w:sz w:val="30"/>
    </w:rPr>
  </w:style>
  <w:style w:type="character" w:customStyle="1" w:styleId="Char3">
    <w:name w:val="批注框文本 Char"/>
    <w:basedOn w:val="a1"/>
    <w:link w:val="a8"/>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28</Pages>
  <Words>2334</Words>
  <Characters>13306</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154</cp:revision>
  <dcterms:created xsi:type="dcterms:W3CDTF">2020-07-21T06:14:00Z</dcterms:created>
  <dcterms:modified xsi:type="dcterms:W3CDTF">2020-08-04T07:10:00Z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